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27F0A" w14:textId="77777777" w:rsidR="007A16FF" w:rsidRDefault="00073503">
      <w:pPr>
        <w:pStyle w:val="Heading1"/>
        <w:jc w:val="left"/>
        <w:rPr>
          <w:rFonts w:ascii="Arial" w:hAnsi="Arial" w:cs="Arial"/>
          <w:sz w:val="32"/>
          <w:szCs w:val="32"/>
        </w:rPr>
      </w:pPr>
      <w:bookmarkStart w:id="0" w:name="_Toc158378219"/>
      <w:r>
        <w:rPr>
          <w:rFonts w:ascii="Arial" w:hAnsi="Arial" w:cs="Arial"/>
          <w:b w:val="0"/>
          <w:bCs w:val="0"/>
          <w:color w:val="8DB3E2" w:themeColor="text2" w:themeTint="66"/>
        </w:rPr>
        <w:t xml:space="preserve">                     </w:t>
      </w:r>
      <w:bookmarkStart w:id="1" w:name="_Toc158973579"/>
      <w:bookmarkStart w:id="2" w:name="_Toc158975289"/>
      <w:bookmarkStart w:id="3" w:name="_Toc158975258"/>
      <w:bookmarkStart w:id="4" w:name="_Toc158972735"/>
      <w:r>
        <w:rPr>
          <w:rFonts w:ascii="Arial" w:hAnsi="Arial" w:cs="Arial"/>
          <w:sz w:val="32"/>
          <w:szCs w:val="32"/>
        </w:rPr>
        <w:t>GRADSKA KNJIŽNICA NOVA GRADIŠKA</w:t>
      </w:r>
      <w:bookmarkEnd w:id="0"/>
      <w:bookmarkEnd w:id="1"/>
      <w:bookmarkEnd w:id="2"/>
      <w:bookmarkEnd w:id="3"/>
      <w:bookmarkEnd w:id="4"/>
    </w:p>
    <w:p w14:paraId="33D06266" w14:textId="77777777" w:rsidR="007A16FF" w:rsidRDefault="007A16FF">
      <w:pPr>
        <w:rPr>
          <w:rFonts w:ascii="Arial" w:hAnsi="Arial" w:cs="Arial"/>
          <w:b/>
          <w:bCs/>
          <w:sz w:val="32"/>
          <w:szCs w:val="32"/>
        </w:rPr>
      </w:pPr>
    </w:p>
    <w:p w14:paraId="5C5BACA2" w14:textId="77777777" w:rsidR="007A16FF" w:rsidRDefault="00073503">
      <w:pPr>
        <w:jc w:val="center"/>
        <w:rPr>
          <w:rFonts w:ascii="Arial" w:hAnsi="Arial" w:cs="Arial"/>
          <w:b/>
          <w:bCs/>
          <w:sz w:val="32"/>
          <w:szCs w:val="32"/>
        </w:rPr>
      </w:pPr>
      <w:r>
        <w:rPr>
          <w:rFonts w:ascii="Arial" w:hAnsi="Arial" w:cs="Arial"/>
          <w:b/>
          <w:bCs/>
          <w:sz w:val="32"/>
          <w:szCs w:val="32"/>
        </w:rPr>
        <w:t>Relkovićeva ulica 4,</w:t>
      </w:r>
    </w:p>
    <w:p w14:paraId="43FAAAED" w14:textId="77777777" w:rsidR="007A16FF" w:rsidRDefault="00073503">
      <w:pPr>
        <w:jc w:val="center"/>
        <w:rPr>
          <w:rFonts w:ascii="Arial" w:hAnsi="Arial" w:cs="Arial"/>
          <w:b/>
          <w:bCs/>
          <w:sz w:val="32"/>
          <w:szCs w:val="32"/>
        </w:rPr>
      </w:pPr>
      <w:r>
        <w:rPr>
          <w:rFonts w:ascii="Arial" w:hAnsi="Arial" w:cs="Arial"/>
          <w:b/>
          <w:bCs/>
          <w:sz w:val="32"/>
          <w:szCs w:val="32"/>
        </w:rPr>
        <w:t>Nova Gradiška</w:t>
      </w:r>
    </w:p>
    <w:p w14:paraId="027C2B68" w14:textId="77777777" w:rsidR="007A16FF" w:rsidRDefault="007A16FF">
      <w:pPr>
        <w:rPr>
          <w:rFonts w:ascii="Arial" w:hAnsi="Arial" w:cs="Arial"/>
          <w:b/>
          <w:bCs/>
          <w:i/>
          <w:iCs/>
          <w:sz w:val="32"/>
          <w:szCs w:val="32"/>
        </w:rPr>
      </w:pPr>
    </w:p>
    <w:p w14:paraId="7099D812" w14:textId="77777777" w:rsidR="007A16FF" w:rsidRDefault="007A16FF">
      <w:pPr>
        <w:rPr>
          <w:rFonts w:ascii="Arial" w:hAnsi="Arial" w:cs="Arial"/>
          <w:b/>
          <w:bCs/>
          <w:sz w:val="28"/>
          <w:szCs w:val="28"/>
        </w:rPr>
      </w:pPr>
    </w:p>
    <w:p w14:paraId="59031995" w14:textId="77777777" w:rsidR="007A16FF" w:rsidRDefault="007A16FF">
      <w:pPr>
        <w:rPr>
          <w:rFonts w:ascii="Arial" w:hAnsi="Arial" w:cs="Arial"/>
          <w:b/>
          <w:bCs/>
          <w:sz w:val="28"/>
          <w:szCs w:val="28"/>
        </w:rPr>
      </w:pPr>
    </w:p>
    <w:p w14:paraId="66F96163" w14:textId="77777777" w:rsidR="007A16FF" w:rsidRDefault="007A16FF">
      <w:pPr>
        <w:rPr>
          <w:rFonts w:ascii="Arial" w:hAnsi="Arial" w:cs="Arial"/>
          <w:b/>
          <w:bCs/>
          <w:sz w:val="28"/>
          <w:szCs w:val="28"/>
        </w:rPr>
      </w:pPr>
    </w:p>
    <w:p w14:paraId="081A0143" w14:textId="77777777" w:rsidR="007A16FF" w:rsidRDefault="00073503">
      <w:pPr>
        <w:jc w:val="center"/>
        <w:rPr>
          <w:rFonts w:ascii="Arial" w:hAnsi="Arial" w:cs="Arial"/>
          <w:b/>
          <w:bCs/>
          <w:sz w:val="28"/>
          <w:szCs w:val="28"/>
        </w:rPr>
      </w:pPr>
      <w:r>
        <w:rPr>
          <w:rFonts w:ascii="Arial" w:hAnsi="Arial" w:cs="Arial"/>
          <w:noProof/>
        </w:rPr>
        <w:drawing>
          <wp:inline distT="0" distB="0" distL="19050" distR="9525" wp14:anchorId="145819AE" wp14:editId="12DDDACA">
            <wp:extent cx="1685925" cy="1885950"/>
            <wp:effectExtent l="0" t="0" r="0" b="0"/>
            <wp:docPr id="1" name="Slika 1" descr="GK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KNG Logo"/>
                    <pic:cNvPicPr>
                      <a:picLocks noChangeAspect="1" noChangeArrowheads="1"/>
                    </pic:cNvPicPr>
                  </pic:nvPicPr>
                  <pic:blipFill>
                    <a:blip r:embed="rId8"/>
                    <a:stretch>
                      <a:fillRect/>
                    </a:stretch>
                  </pic:blipFill>
                  <pic:spPr>
                    <a:xfrm>
                      <a:off x="0" y="0"/>
                      <a:ext cx="1685925" cy="1885950"/>
                    </a:xfrm>
                    <a:prstGeom prst="rect">
                      <a:avLst/>
                    </a:prstGeom>
                  </pic:spPr>
                </pic:pic>
              </a:graphicData>
            </a:graphic>
          </wp:inline>
        </w:drawing>
      </w:r>
    </w:p>
    <w:p w14:paraId="68AF2933" w14:textId="77777777" w:rsidR="007A16FF" w:rsidRDefault="007A16FF">
      <w:pPr>
        <w:rPr>
          <w:rFonts w:ascii="Arial" w:hAnsi="Arial" w:cs="Arial"/>
          <w:b/>
          <w:bCs/>
          <w:sz w:val="28"/>
          <w:szCs w:val="28"/>
        </w:rPr>
      </w:pPr>
    </w:p>
    <w:p w14:paraId="22CC7CC5" w14:textId="77777777" w:rsidR="007A16FF" w:rsidRDefault="007A16FF">
      <w:pPr>
        <w:rPr>
          <w:rFonts w:ascii="Arial" w:hAnsi="Arial" w:cs="Arial"/>
          <w:b/>
          <w:bCs/>
          <w:sz w:val="28"/>
          <w:szCs w:val="28"/>
        </w:rPr>
      </w:pPr>
    </w:p>
    <w:p w14:paraId="19DB52FB" w14:textId="77777777" w:rsidR="007A16FF" w:rsidRDefault="007A16FF">
      <w:pPr>
        <w:rPr>
          <w:rFonts w:ascii="Arial" w:hAnsi="Arial" w:cs="Arial"/>
          <w:b/>
          <w:bCs/>
          <w:sz w:val="28"/>
          <w:szCs w:val="28"/>
        </w:rPr>
      </w:pPr>
    </w:p>
    <w:p w14:paraId="0E0B309E" w14:textId="77777777" w:rsidR="007A16FF" w:rsidRDefault="007A16FF">
      <w:pPr>
        <w:rPr>
          <w:rFonts w:ascii="Arial" w:hAnsi="Arial" w:cs="Arial"/>
          <w:b/>
          <w:bCs/>
          <w:sz w:val="28"/>
          <w:szCs w:val="28"/>
        </w:rPr>
      </w:pPr>
    </w:p>
    <w:p w14:paraId="5E54D12C" w14:textId="77777777" w:rsidR="007A16FF" w:rsidRDefault="007A16FF">
      <w:pPr>
        <w:rPr>
          <w:rFonts w:ascii="Arial" w:hAnsi="Arial" w:cs="Arial"/>
          <w:b/>
          <w:bCs/>
          <w:sz w:val="28"/>
          <w:szCs w:val="28"/>
        </w:rPr>
      </w:pPr>
    </w:p>
    <w:p w14:paraId="76E97287" w14:textId="77777777" w:rsidR="007A16FF" w:rsidRDefault="00073503">
      <w:pPr>
        <w:pStyle w:val="Heading2"/>
        <w:jc w:val="center"/>
        <w:rPr>
          <w:rFonts w:ascii="Arial" w:hAnsi="Arial" w:cs="Arial"/>
          <w:i w:val="0"/>
          <w:iCs w:val="0"/>
          <w:sz w:val="44"/>
          <w:szCs w:val="44"/>
        </w:rPr>
      </w:pPr>
      <w:bookmarkStart w:id="5" w:name="_Toc158975290"/>
      <w:bookmarkStart w:id="6" w:name="_Toc158972736"/>
      <w:bookmarkStart w:id="7" w:name="_Toc158973580"/>
      <w:bookmarkStart w:id="8" w:name="_Toc158975259"/>
      <w:bookmarkStart w:id="9" w:name="_Toc158378220"/>
      <w:r>
        <w:rPr>
          <w:rFonts w:ascii="Arial" w:hAnsi="Arial" w:cs="Arial"/>
          <w:i w:val="0"/>
          <w:iCs w:val="0"/>
          <w:sz w:val="44"/>
          <w:szCs w:val="44"/>
        </w:rPr>
        <w:t>I  Z  V  J  E  Š  Ć  E</w:t>
      </w:r>
      <w:bookmarkEnd w:id="5"/>
      <w:bookmarkEnd w:id="6"/>
      <w:bookmarkEnd w:id="7"/>
      <w:bookmarkEnd w:id="8"/>
      <w:bookmarkEnd w:id="9"/>
    </w:p>
    <w:p w14:paraId="74DB944F" w14:textId="77777777" w:rsidR="007A16FF" w:rsidRDefault="007A16FF">
      <w:pPr>
        <w:rPr>
          <w:rFonts w:ascii="Arial" w:hAnsi="Arial" w:cs="Arial"/>
          <w:sz w:val="36"/>
          <w:szCs w:val="36"/>
        </w:rPr>
      </w:pPr>
    </w:p>
    <w:p w14:paraId="26D590DD" w14:textId="77777777" w:rsidR="007A16FF" w:rsidRDefault="00073503">
      <w:pPr>
        <w:jc w:val="center"/>
        <w:rPr>
          <w:rFonts w:ascii="Arial" w:hAnsi="Arial" w:cs="Arial"/>
          <w:b/>
          <w:bCs/>
          <w:sz w:val="36"/>
          <w:szCs w:val="36"/>
        </w:rPr>
      </w:pPr>
      <w:r>
        <w:rPr>
          <w:rFonts w:ascii="Arial" w:hAnsi="Arial" w:cs="Arial"/>
          <w:b/>
          <w:bCs/>
          <w:sz w:val="36"/>
          <w:szCs w:val="36"/>
        </w:rPr>
        <w:t>o radu za 2025. god.</w:t>
      </w:r>
    </w:p>
    <w:p w14:paraId="6A2332FE" w14:textId="77777777" w:rsidR="007A16FF" w:rsidRDefault="00073503">
      <w:pPr>
        <w:jc w:val="center"/>
        <w:rPr>
          <w:rFonts w:ascii="Arial" w:hAnsi="Arial" w:cs="Arial"/>
          <w:b/>
          <w:bCs/>
          <w:sz w:val="28"/>
          <w:szCs w:val="28"/>
        </w:rPr>
      </w:pPr>
      <w:r>
        <w:rPr>
          <w:rFonts w:ascii="Arial" w:hAnsi="Arial" w:cs="Arial"/>
          <w:b/>
          <w:bCs/>
          <w:sz w:val="28"/>
          <w:szCs w:val="28"/>
        </w:rPr>
        <w:t>(01.01.2025.-31.12.2025.)</w:t>
      </w:r>
    </w:p>
    <w:p w14:paraId="636829C4" w14:textId="77777777" w:rsidR="007A16FF" w:rsidRDefault="007A16FF">
      <w:pPr>
        <w:jc w:val="center"/>
        <w:rPr>
          <w:rFonts w:ascii="Arial" w:hAnsi="Arial" w:cs="Arial"/>
          <w:b/>
          <w:bCs/>
          <w:sz w:val="28"/>
          <w:szCs w:val="28"/>
        </w:rPr>
      </w:pPr>
    </w:p>
    <w:p w14:paraId="2E1728D5" w14:textId="77777777" w:rsidR="007A16FF" w:rsidRDefault="007A16FF">
      <w:pPr>
        <w:jc w:val="center"/>
        <w:rPr>
          <w:rFonts w:ascii="Arial" w:hAnsi="Arial" w:cs="Arial"/>
          <w:b/>
          <w:bCs/>
          <w:i/>
          <w:iCs/>
          <w:sz w:val="28"/>
          <w:szCs w:val="28"/>
        </w:rPr>
      </w:pPr>
    </w:p>
    <w:p w14:paraId="49864B0B" w14:textId="77777777" w:rsidR="007A16FF" w:rsidRDefault="007A16FF">
      <w:pPr>
        <w:jc w:val="center"/>
        <w:rPr>
          <w:rFonts w:ascii="Arial" w:hAnsi="Arial" w:cs="Arial"/>
          <w:b/>
          <w:bCs/>
          <w:i/>
          <w:iCs/>
          <w:sz w:val="28"/>
          <w:szCs w:val="28"/>
        </w:rPr>
      </w:pPr>
    </w:p>
    <w:p w14:paraId="3FF9D2C4" w14:textId="77777777" w:rsidR="007A16FF" w:rsidRDefault="007A16FF">
      <w:pPr>
        <w:jc w:val="center"/>
        <w:rPr>
          <w:rFonts w:ascii="Arial" w:hAnsi="Arial" w:cs="Arial"/>
          <w:b/>
          <w:bCs/>
          <w:i/>
          <w:iCs/>
          <w:sz w:val="28"/>
          <w:szCs w:val="28"/>
        </w:rPr>
      </w:pPr>
    </w:p>
    <w:p w14:paraId="6E178703" w14:textId="77777777" w:rsidR="007A16FF" w:rsidRDefault="007A16FF">
      <w:pPr>
        <w:jc w:val="center"/>
        <w:rPr>
          <w:rFonts w:ascii="Arial" w:hAnsi="Arial" w:cs="Arial"/>
          <w:b/>
          <w:bCs/>
          <w:i/>
          <w:iCs/>
          <w:sz w:val="28"/>
          <w:szCs w:val="28"/>
        </w:rPr>
      </w:pPr>
    </w:p>
    <w:p w14:paraId="17A367D1" w14:textId="77777777" w:rsidR="007A16FF" w:rsidRDefault="007A16FF">
      <w:pPr>
        <w:jc w:val="center"/>
        <w:rPr>
          <w:rFonts w:ascii="Arial" w:hAnsi="Arial" w:cs="Arial"/>
          <w:b/>
          <w:bCs/>
          <w:i/>
          <w:iCs/>
          <w:sz w:val="28"/>
          <w:szCs w:val="28"/>
        </w:rPr>
      </w:pPr>
    </w:p>
    <w:p w14:paraId="72D27BCA" w14:textId="77777777" w:rsidR="007A16FF" w:rsidRDefault="007A16FF">
      <w:pPr>
        <w:jc w:val="center"/>
        <w:rPr>
          <w:rFonts w:ascii="Arial" w:hAnsi="Arial" w:cs="Arial"/>
          <w:b/>
          <w:bCs/>
          <w:i/>
          <w:iCs/>
          <w:sz w:val="28"/>
          <w:szCs w:val="28"/>
        </w:rPr>
      </w:pPr>
    </w:p>
    <w:p w14:paraId="0FE3DD70" w14:textId="77777777" w:rsidR="007A16FF" w:rsidRDefault="007A16FF">
      <w:pPr>
        <w:jc w:val="center"/>
        <w:rPr>
          <w:rFonts w:ascii="Arial" w:hAnsi="Arial" w:cs="Arial"/>
          <w:b/>
          <w:bCs/>
          <w:i/>
          <w:iCs/>
          <w:sz w:val="28"/>
          <w:szCs w:val="28"/>
        </w:rPr>
      </w:pPr>
    </w:p>
    <w:p w14:paraId="33B2B847" w14:textId="77777777" w:rsidR="007A16FF" w:rsidRDefault="007A16FF">
      <w:pPr>
        <w:jc w:val="center"/>
        <w:rPr>
          <w:rFonts w:ascii="Arial" w:hAnsi="Arial" w:cs="Arial"/>
          <w:b/>
          <w:bCs/>
          <w:i/>
          <w:iCs/>
          <w:sz w:val="28"/>
          <w:szCs w:val="28"/>
        </w:rPr>
      </w:pPr>
    </w:p>
    <w:p w14:paraId="6A54442C" w14:textId="77777777" w:rsidR="007A16FF" w:rsidRDefault="007A16FF">
      <w:pPr>
        <w:jc w:val="center"/>
        <w:rPr>
          <w:rFonts w:ascii="Arial" w:hAnsi="Arial" w:cs="Arial"/>
          <w:b/>
          <w:bCs/>
          <w:i/>
          <w:iCs/>
          <w:sz w:val="28"/>
          <w:szCs w:val="28"/>
        </w:rPr>
      </w:pPr>
    </w:p>
    <w:p w14:paraId="3DC837A8" w14:textId="77777777" w:rsidR="007A16FF" w:rsidRDefault="007A16FF">
      <w:pPr>
        <w:jc w:val="center"/>
        <w:rPr>
          <w:rFonts w:ascii="Arial" w:hAnsi="Arial" w:cs="Arial"/>
          <w:b/>
          <w:bCs/>
          <w:i/>
          <w:iCs/>
          <w:sz w:val="28"/>
          <w:szCs w:val="28"/>
        </w:rPr>
      </w:pPr>
    </w:p>
    <w:p w14:paraId="450C028B" w14:textId="77777777" w:rsidR="007A16FF" w:rsidRDefault="007A16FF">
      <w:pPr>
        <w:jc w:val="center"/>
        <w:rPr>
          <w:rFonts w:ascii="Arial" w:hAnsi="Arial" w:cs="Arial"/>
          <w:b/>
          <w:bCs/>
          <w:i/>
          <w:iCs/>
          <w:sz w:val="28"/>
          <w:szCs w:val="28"/>
        </w:rPr>
      </w:pPr>
    </w:p>
    <w:p w14:paraId="78CA7884" w14:textId="77777777" w:rsidR="007A16FF" w:rsidRDefault="00073503">
      <w:pPr>
        <w:pStyle w:val="Heading3"/>
        <w:rPr>
          <w:rFonts w:ascii="Arial" w:hAnsi="Arial" w:cs="Arial"/>
          <w:i w:val="0"/>
          <w:iCs w:val="0"/>
          <w:sz w:val="28"/>
          <w:szCs w:val="28"/>
        </w:rPr>
      </w:pPr>
      <w:bookmarkStart w:id="10" w:name="_Toc158973581"/>
      <w:bookmarkStart w:id="11" w:name="_Toc158975260"/>
      <w:bookmarkStart w:id="12" w:name="_Toc158975291"/>
      <w:bookmarkStart w:id="13" w:name="_Toc158378221"/>
      <w:bookmarkStart w:id="14" w:name="_Toc158972737"/>
      <w:r>
        <w:rPr>
          <w:rFonts w:ascii="Arial" w:hAnsi="Arial" w:cs="Arial"/>
          <w:i w:val="0"/>
          <w:iCs w:val="0"/>
          <w:sz w:val="28"/>
          <w:szCs w:val="28"/>
        </w:rPr>
        <w:t>Nova Gradiška, veljača 2026. godine</w:t>
      </w:r>
      <w:bookmarkEnd w:id="10"/>
      <w:bookmarkEnd w:id="11"/>
      <w:bookmarkEnd w:id="12"/>
      <w:bookmarkEnd w:id="13"/>
      <w:bookmarkEnd w:id="14"/>
    </w:p>
    <w:p w14:paraId="0A7E60FC" w14:textId="77777777" w:rsidR="007A16FF" w:rsidRDefault="007A16FF">
      <w:pPr>
        <w:rPr>
          <w:rFonts w:ascii="Arial" w:hAnsi="Arial" w:cs="Arial"/>
          <w:b/>
          <w:sz w:val="28"/>
          <w:szCs w:val="28"/>
        </w:rPr>
      </w:pPr>
    </w:p>
    <w:p w14:paraId="2D5B4EEF" w14:textId="77777777" w:rsidR="007A16FF" w:rsidRDefault="007A16FF">
      <w:pPr>
        <w:rPr>
          <w:rFonts w:ascii="Arial" w:hAnsi="Arial" w:cs="Arial"/>
          <w:b/>
          <w:sz w:val="28"/>
          <w:szCs w:val="28"/>
        </w:rPr>
      </w:pPr>
    </w:p>
    <w:p w14:paraId="22EFE0D2" w14:textId="77777777" w:rsidR="007A16FF" w:rsidRPr="00C87784" w:rsidRDefault="00073503">
      <w:pPr>
        <w:rPr>
          <w:rFonts w:ascii="Arial" w:hAnsi="Arial" w:cs="Arial"/>
          <w:bCs/>
          <w:sz w:val="28"/>
          <w:szCs w:val="28"/>
          <w14:shadow w14:blurRad="38100" w14:dist="25400" w14:dir="5400000" w14:sx="100000" w14:sy="100000" w14:kx="0" w14:ky="0" w14:algn="ctr">
            <w14:srgbClr w14:val="6E747A">
              <w14:alpha w14:val="57000"/>
            </w14:srgbClr>
          </w14:shadow>
        </w:rPr>
      </w:pPr>
      <w:r w:rsidRPr="00C87784">
        <w:rPr>
          <w:rFonts w:ascii="Arial" w:hAnsi="Arial" w:cs="Arial"/>
          <w:bCs/>
          <w:sz w:val="28"/>
          <w:szCs w:val="28"/>
          <w14:shadow w14:blurRad="38100" w14:dist="25400" w14:dir="5400000" w14:sx="100000" w14:sy="100000" w14:kx="0" w14:ky="0" w14:algn="ctr">
            <w14:srgbClr w14:val="6E747A">
              <w14:alpha w14:val="57000"/>
            </w14:srgbClr>
          </w14:shadow>
        </w:rPr>
        <w:lastRenderedPageBreak/>
        <w:t>SADRŽAJ IZVJEŠĆA</w:t>
      </w:r>
    </w:p>
    <w:p w14:paraId="6790A264" w14:textId="77777777" w:rsidR="007A16FF" w:rsidRPr="00C87784" w:rsidRDefault="007A16FF">
      <w:pPr>
        <w:rPr>
          <w:rFonts w:ascii="Arial" w:hAnsi="Arial" w:cs="Arial"/>
          <w:bCs/>
          <w:sz w:val="28"/>
          <w:szCs w:val="28"/>
          <w14:shadow w14:blurRad="38100" w14:dist="25400" w14:dir="5400000" w14:sx="100000" w14:sy="100000" w14:kx="0" w14:ky="0" w14:algn="ctr">
            <w14:srgbClr w14:val="6E747A">
              <w14:alpha w14:val="57000"/>
            </w14:srgbClr>
          </w14:shadow>
        </w:rPr>
      </w:pPr>
    </w:p>
    <w:p w14:paraId="32B2C8D2" w14:textId="77777777" w:rsidR="007A16FF" w:rsidRPr="00C87784" w:rsidRDefault="007A16FF">
      <w:pPr>
        <w:rPr>
          <w:rFonts w:ascii="Arial" w:hAnsi="Arial" w:cs="Arial"/>
        </w:rPr>
      </w:pPr>
    </w:p>
    <w:p w14:paraId="0FCEE8BF" w14:textId="77777777" w:rsidR="007A16FF" w:rsidRPr="00C87784" w:rsidRDefault="007A16FF">
      <w:pPr>
        <w:ind w:right="26"/>
        <w:rPr>
          <w:rFonts w:ascii="Arial" w:hAnsi="Arial" w:cs="Arial"/>
        </w:rPr>
      </w:pPr>
    </w:p>
    <w:p w14:paraId="0FC3B3AB" w14:textId="77777777" w:rsidR="007A16FF" w:rsidRPr="00C87784" w:rsidRDefault="00073503">
      <w:pPr>
        <w:pStyle w:val="ListParagraph0"/>
        <w:numPr>
          <w:ilvl w:val="0"/>
          <w:numId w:val="1"/>
        </w:numPr>
        <w:spacing w:line="360" w:lineRule="auto"/>
        <w:rPr>
          <w:rFonts w:ascii="Arial" w:hAnsi="Arial" w:cs="Arial"/>
          <w14:shadow w14:blurRad="38100" w14:dist="25400" w14:dir="5400000" w14:sx="100000" w14:sy="100000" w14:kx="0" w14:ky="0" w14:algn="ctr">
            <w14:srgbClr w14:val="6E747A">
              <w14:alpha w14:val="57000"/>
            </w14:srgbClr>
          </w14:shadow>
        </w:rPr>
      </w:pPr>
      <w:r w:rsidRPr="00C87784">
        <w:rPr>
          <w:rFonts w:ascii="Arial" w:hAnsi="Arial" w:cs="Arial"/>
          <w14:shadow w14:blurRad="38100" w14:dist="25400" w14:dir="5400000" w14:sx="100000" w14:sy="100000" w14:kx="0" w14:ky="0" w14:algn="ctr">
            <w14:srgbClr w14:val="6E747A">
              <w14:alpha w14:val="57000"/>
            </w14:srgbClr>
          </w14:shadow>
        </w:rPr>
        <w:t xml:space="preserve">OPĆI PODATCI                                                                                                     </w:t>
      </w:r>
    </w:p>
    <w:p w14:paraId="61D05726" w14:textId="77777777" w:rsidR="007A16FF" w:rsidRPr="00C87784" w:rsidRDefault="00073503">
      <w:pPr>
        <w:pStyle w:val="ListParagraph0"/>
        <w:numPr>
          <w:ilvl w:val="0"/>
          <w:numId w:val="1"/>
        </w:numPr>
        <w:spacing w:line="360" w:lineRule="auto"/>
        <w:rPr>
          <w:rFonts w:ascii="Arial" w:hAnsi="Arial" w:cs="Arial"/>
          <w14:shadow w14:blurRad="38100" w14:dist="25400" w14:dir="5400000" w14:sx="100000" w14:sy="100000" w14:kx="0" w14:ky="0" w14:algn="ctr">
            <w14:srgbClr w14:val="6E747A">
              <w14:alpha w14:val="57000"/>
            </w14:srgbClr>
          </w14:shadow>
        </w:rPr>
      </w:pPr>
      <w:r w:rsidRPr="00C87784">
        <w:rPr>
          <w:rFonts w:ascii="Arial" w:hAnsi="Arial" w:cs="Arial"/>
          <w14:shadow w14:blurRad="38100" w14:dist="25400" w14:dir="5400000" w14:sx="100000" w14:sy="100000" w14:kx="0" w14:ky="0" w14:algn="ctr">
            <w14:srgbClr w14:val="6E747A">
              <w14:alpha w14:val="57000"/>
            </w14:srgbClr>
          </w14:shadow>
        </w:rPr>
        <w:t xml:space="preserve">DJELATNOST GRADSKE KNJIŽNICE NOVA GRADIŠKA                                   </w:t>
      </w:r>
    </w:p>
    <w:p w14:paraId="10AC3735" w14:textId="77777777" w:rsidR="007A16FF" w:rsidRPr="00C87784" w:rsidRDefault="00073503">
      <w:pPr>
        <w:pStyle w:val="ListParagraph0"/>
        <w:numPr>
          <w:ilvl w:val="0"/>
          <w:numId w:val="1"/>
        </w:numPr>
        <w:spacing w:line="360" w:lineRule="auto"/>
        <w:rPr>
          <w:rFonts w:ascii="Arial" w:hAnsi="Arial" w:cs="Arial"/>
          <w14:shadow w14:blurRad="38100" w14:dist="25400" w14:dir="5400000" w14:sx="100000" w14:sy="100000" w14:kx="0" w14:ky="0" w14:algn="ctr">
            <w14:srgbClr w14:val="6E747A">
              <w14:alpha w14:val="57000"/>
            </w14:srgbClr>
          </w14:shadow>
        </w:rPr>
      </w:pPr>
      <w:r w:rsidRPr="00C87784">
        <w:rPr>
          <w:rFonts w:ascii="Arial" w:hAnsi="Arial" w:cs="Arial"/>
          <w14:shadow w14:blurRad="38100" w14:dist="25400" w14:dir="5400000" w14:sx="100000" w14:sy="100000" w14:kx="0" w14:ky="0" w14:algn="ctr">
            <w14:srgbClr w14:val="6E747A">
              <w14:alpha w14:val="57000"/>
            </w14:srgbClr>
          </w14:shadow>
        </w:rPr>
        <w:t>DJELATN</w:t>
      </w:r>
      <w:r w:rsidRPr="00C87784">
        <w:rPr>
          <w:rFonts w:ascii="Arial" w:hAnsi="Arial" w:cs="Arial"/>
          <w14:shadow w14:blurRad="38100" w14:dist="25400" w14:dir="5400000" w14:sx="100000" w14:sy="100000" w14:kx="0" w14:ky="0" w14:algn="ctr">
            <w14:srgbClr w14:val="6E747A">
              <w14:alpha w14:val="57000"/>
            </w14:srgbClr>
          </w14:shadow>
        </w:rPr>
        <w:t xml:space="preserve">ICI GRADSKE KNJIŽNICE NOVA GRADIŠKA                                      </w:t>
      </w:r>
    </w:p>
    <w:p w14:paraId="39CE9D08" w14:textId="77777777" w:rsidR="007A16FF" w:rsidRPr="00C87784" w:rsidRDefault="00073503">
      <w:pPr>
        <w:pStyle w:val="ListParagraph0"/>
        <w:numPr>
          <w:ilvl w:val="0"/>
          <w:numId w:val="1"/>
        </w:numPr>
        <w:spacing w:line="360" w:lineRule="auto"/>
        <w:rPr>
          <w:rFonts w:ascii="Arial" w:hAnsi="Arial" w:cs="Arial"/>
          <w14:shadow w14:blurRad="38100" w14:dist="25400" w14:dir="5400000" w14:sx="100000" w14:sy="100000" w14:kx="0" w14:ky="0" w14:algn="ctr">
            <w14:srgbClr w14:val="6E747A">
              <w14:alpha w14:val="57000"/>
            </w14:srgbClr>
          </w14:shadow>
        </w:rPr>
      </w:pPr>
      <w:r w:rsidRPr="00C87784">
        <w:rPr>
          <w:rFonts w:ascii="Arial" w:hAnsi="Arial" w:cs="Arial"/>
          <w14:shadow w14:blurRad="38100" w14:dist="25400" w14:dir="5400000" w14:sx="100000" w14:sy="100000" w14:kx="0" w14:ky="0" w14:algn="ctr">
            <w14:srgbClr w14:val="6E747A">
              <w14:alpha w14:val="57000"/>
            </w14:srgbClr>
          </w14:shadow>
        </w:rPr>
        <w:t xml:space="preserve">REZULTATI DJELOVANJA U 2025.GODINI                                                         </w:t>
      </w:r>
    </w:p>
    <w:p w14:paraId="466B1F43" w14:textId="424E3C5C" w:rsidR="007A16FF" w:rsidRPr="00C87784" w:rsidRDefault="00073503">
      <w:pPr>
        <w:spacing w:line="360" w:lineRule="auto"/>
        <w:rPr>
          <w:rFonts w:ascii="Arial" w:hAnsi="Arial" w:cs="Arial"/>
        </w:rPr>
      </w:pPr>
      <w:r w:rsidRPr="00C87784">
        <w:rPr>
          <w:rFonts w:ascii="Arial" w:hAnsi="Arial" w:cs="Arial"/>
        </w:rPr>
        <w:t xml:space="preserve">           </w:t>
      </w:r>
      <w:r w:rsidR="00BA4362">
        <w:rPr>
          <w:rFonts w:ascii="Arial" w:hAnsi="Arial" w:cs="Arial"/>
        </w:rPr>
        <w:t>4</w:t>
      </w:r>
      <w:r w:rsidRPr="00C87784">
        <w:rPr>
          <w:rFonts w:ascii="Arial" w:hAnsi="Arial" w:cs="Arial"/>
        </w:rPr>
        <w:t>.1. KNJIŽNIČNA DJELATNOST</w:t>
      </w:r>
      <w:r w:rsidRPr="00C87784">
        <w:rPr>
          <w:rFonts w:ascii="Arial" w:hAnsi="Arial" w:cs="Arial"/>
        </w:rPr>
        <w:t xml:space="preserve">-Nabava knjižne i neknjižne građe                                                            </w:t>
      </w:r>
    </w:p>
    <w:p w14:paraId="169B21A3" w14:textId="77777777" w:rsidR="007A16FF" w:rsidRPr="00C87784" w:rsidRDefault="00073503">
      <w:pPr>
        <w:tabs>
          <w:tab w:val="right" w:pos="9382"/>
        </w:tabs>
        <w:spacing w:line="360" w:lineRule="auto"/>
        <w:rPr>
          <w:rFonts w:ascii="Arial" w:hAnsi="Arial" w:cs="Arial"/>
        </w:rPr>
      </w:pPr>
      <w:r w:rsidRPr="00C87784">
        <w:rPr>
          <w:rFonts w:ascii="Arial" w:hAnsi="Arial" w:cs="Arial"/>
        </w:rPr>
        <w:t xml:space="preserve">                                             </w:t>
      </w:r>
      <w:r w:rsidRPr="00C87784">
        <w:rPr>
          <w:rFonts w:ascii="Arial" w:hAnsi="Arial" w:cs="Arial"/>
        </w:rPr>
        <w:t xml:space="preserve">                    Nabava periodike                                             </w:t>
      </w:r>
    </w:p>
    <w:p w14:paraId="58662AF4" w14:textId="77777777" w:rsidR="007A16FF" w:rsidRPr="00C87784" w:rsidRDefault="00073503">
      <w:pPr>
        <w:spacing w:line="360" w:lineRule="auto"/>
        <w:rPr>
          <w:rFonts w:ascii="Arial" w:hAnsi="Arial" w:cs="Arial"/>
        </w:rPr>
      </w:pPr>
      <w:r w:rsidRPr="00C87784">
        <w:rPr>
          <w:rFonts w:ascii="Arial" w:hAnsi="Arial" w:cs="Arial"/>
        </w:rPr>
        <w:t xml:space="preserve">                                                                 Nabava građe prema izvoru financiranja        </w:t>
      </w:r>
    </w:p>
    <w:p w14:paraId="628AAA15" w14:textId="38FDC7F3" w:rsidR="007A16FF" w:rsidRPr="00C87784" w:rsidRDefault="00073503">
      <w:pPr>
        <w:spacing w:line="360" w:lineRule="auto"/>
        <w:rPr>
          <w:rFonts w:ascii="Arial" w:hAnsi="Arial" w:cs="Arial"/>
        </w:rPr>
      </w:pPr>
      <w:r w:rsidRPr="00C87784">
        <w:rPr>
          <w:rFonts w:ascii="Arial" w:hAnsi="Arial" w:cs="Arial"/>
        </w:rPr>
        <w:t xml:space="preserve">            </w:t>
      </w:r>
      <w:r w:rsidR="00BA4362">
        <w:rPr>
          <w:rFonts w:ascii="Arial" w:hAnsi="Arial" w:cs="Arial"/>
        </w:rPr>
        <w:t>4</w:t>
      </w:r>
      <w:r w:rsidRPr="00C87784">
        <w:rPr>
          <w:rFonts w:ascii="Arial" w:hAnsi="Arial" w:cs="Arial"/>
        </w:rPr>
        <w:t>.</w:t>
      </w:r>
      <w:r w:rsidR="00BA4362">
        <w:rPr>
          <w:rFonts w:ascii="Arial" w:hAnsi="Arial" w:cs="Arial"/>
        </w:rPr>
        <w:t>2</w:t>
      </w:r>
      <w:r w:rsidRPr="00C87784">
        <w:rPr>
          <w:rFonts w:ascii="Arial" w:hAnsi="Arial" w:cs="Arial"/>
        </w:rPr>
        <w:t xml:space="preserve">. ČLANSTVA U 2025. GODINI                     </w:t>
      </w:r>
      <w:r w:rsidRPr="00C87784">
        <w:rPr>
          <w:rFonts w:ascii="Arial" w:hAnsi="Arial" w:cs="Arial"/>
        </w:rPr>
        <w:t xml:space="preserve">                                                  </w:t>
      </w:r>
    </w:p>
    <w:p w14:paraId="7CABC07E" w14:textId="2D310B14" w:rsidR="007A16FF" w:rsidRPr="00C87784" w:rsidRDefault="00073503">
      <w:pPr>
        <w:spacing w:line="360" w:lineRule="auto"/>
        <w:rPr>
          <w:rFonts w:ascii="Arial" w:hAnsi="Arial" w:cs="Arial"/>
        </w:rPr>
      </w:pPr>
      <w:r w:rsidRPr="00C87784">
        <w:rPr>
          <w:rFonts w:ascii="Arial" w:hAnsi="Arial" w:cs="Arial"/>
        </w:rPr>
        <w:t xml:space="preserve">            </w:t>
      </w:r>
      <w:r w:rsidR="00BA4362">
        <w:rPr>
          <w:rFonts w:ascii="Arial" w:hAnsi="Arial" w:cs="Arial"/>
        </w:rPr>
        <w:t>4</w:t>
      </w:r>
      <w:r w:rsidRPr="00C87784">
        <w:rPr>
          <w:rFonts w:ascii="Arial" w:hAnsi="Arial" w:cs="Arial"/>
        </w:rPr>
        <w:t>.</w:t>
      </w:r>
      <w:r w:rsidR="00BA4362">
        <w:rPr>
          <w:rFonts w:ascii="Arial" w:hAnsi="Arial" w:cs="Arial"/>
        </w:rPr>
        <w:t>3</w:t>
      </w:r>
      <w:r w:rsidRPr="00C87784">
        <w:rPr>
          <w:rFonts w:ascii="Arial" w:hAnsi="Arial" w:cs="Arial"/>
        </w:rPr>
        <w:t xml:space="preserve">. POSUDBA GRAĐE                                                                                      </w:t>
      </w:r>
    </w:p>
    <w:p w14:paraId="64048BF2" w14:textId="40762E55" w:rsidR="007A16FF" w:rsidRPr="00C87784" w:rsidRDefault="00073503">
      <w:pPr>
        <w:spacing w:line="360" w:lineRule="auto"/>
        <w:ind w:right="-966"/>
        <w:rPr>
          <w:rFonts w:ascii="Arial" w:hAnsi="Arial" w:cs="Arial"/>
        </w:rPr>
      </w:pPr>
      <w:r w:rsidRPr="00C87784">
        <w:rPr>
          <w:rFonts w:ascii="Arial" w:hAnsi="Arial" w:cs="Arial"/>
        </w:rPr>
        <w:t xml:space="preserve">          </w:t>
      </w:r>
      <w:r w:rsidRPr="00C87784">
        <w:rPr>
          <w:rFonts w:ascii="Arial" w:hAnsi="Arial" w:cs="Arial"/>
        </w:rPr>
        <w:tab/>
        <w:t xml:space="preserve"> </w:t>
      </w:r>
      <w:r w:rsidR="00BA4362">
        <w:rPr>
          <w:rFonts w:ascii="Arial" w:hAnsi="Arial" w:cs="Arial"/>
        </w:rPr>
        <w:t xml:space="preserve"> 4</w:t>
      </w:r>
      <w:r w:rsidRPr="00C87784">
        <w:rPr>
          <w:rFonts w:ascii="Arial" w:hAnsi="Arial" w:cs="Arial"/>
        </w:rPr>
        <w:t>.</w:t>
      </w:r>
      <w:r w:rsidR="00BA4362">
        <w:rPr>
          <w:rFonts w:ascii="Arial" w:hAnsi="Arial" w:cs="Arial"/>
        </w:rPr>
        <w:t>4</w:t>
      </w:r>
      <w:r w:rsidRPr="00C87784">
        <w:rPr>
          <w:rFonts w:ascii="Arial" w:hAnsi="Arial" w:cs="Arial"/>
        </w:rPr>
        <w:t xml:space="preserve">. RAD S KORISNICIMA                                                    </w:t>
      </w:r>
      <w:r w:rsidRPr="00C87784">
        <w:rPr>
          <w:rFonts w:ascii="Arial" w:hAnsi="Arial" w:cs="Arial"/>
        </w:rPr>
        <w:t xml:space="preserve">                                                                                                      </w:t>
      </w:r>
    </w:p>
    <w:p w14:paraId="74E0B5E0" w14:textId="77777777" w:rsidR="00FE3FBA" w:rsidRDefault="00073503">
      <w:pPr>
        <w:spacing w:line="360" w:lineRule="auto"/>
        <w:rPr>
          <w:rFonts w:ascii="Arial" w:hAnsi="Arial" w:cs="Arial"/>
        </w:rPr>
      </w:pPr>
      <w:r w:rsidRPr="00C87784">
        <w:rPr>
          <w:rFonts w:ascii="Arial" w:hAnsi="Arial" w:cs="Arial"/>
        </w:rPr>
        <w:tab/>
        <w:t xml:space="preserve">  </w:t>
      </w:r>
      <w:r w:rsidR="00BA4362">
        <w:rPr>
          <w:rFonts w:ascii="Arial" w:hAnsi="Arial" w:cs="Arial"/>
        </w:rPr>
        <w:t>4</w:t>
      </w:r>
      <w:r w:rsidRPr="00C87784">
        <w:rPr>
          <w:rFonts w:ascii="Arial" w:hAnsi="Arial" w:cs="Arial"/>
        </w:rPr>
        <w:t>.</w:t>
      </w:r>
      <w:r w:rsidR="00BA4362">
        <w:rPr>
          <w:rFonts w:ascii="Arial" w:hAnsi="Arial" w:cs="Arial"/>
        </w:rPr>
        <w:t>5</w:t>
      </w:r>
      <w:r w:rsidRPr="00C87784">
        <w:rPr>
          <w:rFonts w:ascii="Arial" w:hAnsi="Arial" w:cs="Arial"/>
        </w:rPr>
        <w:t xml:space="preserve">. KULTURNA DJELATNOST U 2025.GODINI   </w:t>
      </w:r>
    </w:p>
    <w:p w14:paraId="1D79AB97" w14:textId="6A41AEED" w:rsidR="007A16FF" w:rsidRPr="00C87784" w:rsidRDefault="00073503">
      <w:pPr>
        <w:spacing w:line="360" w:lineRule="auto"/>
        <w:rPr>
          <w:rFonts w:ascii="Arial" w:hAnsi="Arial" w:cs="Arial"/>
        </w:rPr>
      </w:pPr>
      <w:r w:rsidRPr="00C87784">
        <w:rPr>
          <w:rFonts w:ascii="Arial" w:hAnsi="Arial" w:cs="Arial"/>
        </w:rPr>
        <w:t xml:space="preserve">                                           </w:t>
      </w:r>
    </w:p>
    <w:p w14:paraId="5FB8902D" w14:textId="4CF073C8" w:rsidR="007A16FF" w:rsidRPr="00C87784" w:rsidRDefault="00073503">
      <w:pPr>
        <w:spacing w:line="360" w:lineRule="auto"/>
        <w:rPr>
          <w:rFonts w:ascii="Arial" w:hAnsi="Arial" w:cs="Arial"/>
        </w:rPr>
      </w:pPr>
      <w:r w:rsidRPr="00C87784">
        <w:rPr>
          <w:rFonts w:ascii="Arial" w:hAnsi="Arial" w:cs="Arial"/>
        </w:rPr>
        <w:t xml:space="preserve">       </w:t>
      </w:r>
      <w:r w:rsidR="00BA4362">
        <w:rPr>
          <w:rFonts w:ascii="Arial" w:hAnsi="Arial" w:cs="Arial"/>
        </w:rPr>
        <w:t>5</w:t>
      </w:r>
      <w:r w:rsidRPr="00C87784">
        <w:rPr>
          <w:rFonts w:ascii="Arial" w:hAnsi="Arial" w:cs="Arial"/>
        </w:rPr>
        <w:t xml:space="preserve">. </w:t>
      </w:r>
      <w:r w:rsidR="00BA4362">
        <w:rPr>
          <w:rFonts w:ascii="Arial" w:hAnsi="Arial" w:cs="Arial"/>
        </w:rPr>
        <w:t xml:space="preserve"> </w:t>
      </w:r>
      <w:r w:rsidRPr="00C87784">
        <w:rPr>
          <w:rFonts w:ascii="Arial" w:hAnsi="Arial" w:cs="Arial"/>
        </w:rPr>
        <w:t xml:space="preserve">PROJEKTI I PROGRAMI U 2025. GODINI             </w:t>
      </w:r>
      <w:r w:rsidRPr="00C87784">
        <w:rPr>
          <w:rFonts w:ascii="Arial" w:hAnsi="Arial" w:cs="Arial"/>
        </w:rPr>
        <w:t xml:space="preserve">                                    </w:t>
      </w:r>
    </w:p>
    <w:p w14:paraId="468003C3" w14:textId="2455514A" w:rsidR="007A16FF" w:rsidRPr="00C87784" w:rsidRDefault="00073503">
      <w:pPr>
        <w:spacing w:line="360" w:lineRule="auto"/>
        <w:rPr>
          <w:rFonts w:ascii="Arial" w:hAnsi="Arial" w:cs="Arial"/>
        </w:rPr>
      </w:pPr>
      <w:r w:rsidRPr="00C87784">
        <w:rPr>
          <w:rFonts w:ascii="Arial" w:hAnsi="Arial" w:cs="Arial"/>
        </w:rPr>
        <w:tab/>
      </w:r>
      <w:r w:rsidRPr="00C87784">
        <w:rPr>
          <w:rFonts w:ascii="Arial" w:hAnsi="Arial" w:cs="Arial"/>
        </w:rPr>
        <w:tab/>
      </w:r>
      <w:r w:rsidRPr="00C87784">
        <w:rPr>
          <w:rFonts w:ascii="Arial" w:hAnsi="Arial" w:cs="Arial"/>
        </w:rPr>
        <w:t>5</w:t>
      </w:r>
      <w:r w:rsidR="00BA4362">
        <w:rPr>
          <w:rFonts w:ascii="Arial" w:hAnsi="Arial" w:cs="Arial"/>
        </w:rPr>
        <w:t>.</w:t>
      </w:r>
      <w:r w:rsidRPr="00C87784">
        <w:rPr>
          <w:rFonts w:ascii="Arial" w:hAnsi="Arial" w:cs="Arial"/>
        </w:rPr>
        <w:t>1. Projekti i programi koji su provedeni u 2025. godini.</w:t>
      </w:r>
    </w:p>
    <w:p w14:paraId="381D1B85" w14:textId="781C3FBF" w:rsidR="007A16FF" w:rsidRPr="00C87784" w:rsidRDefault="00073503">
      <w:pPr>
        <w:spacing w:line="360" w:lineRule="auto"/>
        <w:rPr>
          <w:rFonts w:ascii="Arial" w:hAnsi="Arial" w:cs="Arial"/>
        </w:rPr>
      </w:pPr>
      <w:r w:rsidRPr="00C87784">
        <w:rPr>
          <w:rFonts w:ascii="Arial" w:hAnsi="Arial" w:cs="Arial"/>
        </w:rPr>
        <w:t xml:space="preserve">                     </w:t>
      </w:r>
      <w:r w:rsidRPr="00C87784">
        <w:rPr>
          <w:rFonts w:ascii="Arial" w:hAnsi="Arial" w:cs="Arial"/>
        </w:rPr>
        <w:t>5</w:t>
      </w:r>
      <w:r w:rsidR="00BA4362">
        <w:rPr>
          <w:rFonts w:ascii="Arial" w:hAnsi="Arial" w:cs="Arial"/>
        </w:rPr>
        <w:t>.</w:t>
      </w:r>
      <w:r w:rsidRPr="00C87784">
        <w:rPr>
          <w:rFonts w:ascii="Arial" w:hAnsi="Arial" w:cs="Arial"/>
        </w:rPr>
        <w:t>2. Projekti i programi koji su u tijeku</w:t>
      </w:r>
    </w:p>
    <w:p w14:paraId="4FB58253" w14:textId="6EC6879B" w:rsidR="007A16FF" w:rsidRPr="00C87784" w:rsidRDefault="00073503">
      <w:pPr>
        <w:spacing w:line="360" w:lineRule="auto"/>
        <w:rPr>
          <w:rFonts w:ascii="Arial" w:hAnsi="Arial" w:cs="Arial"/>
        </w:rPr>
      </w:pPr>
      <w:r w:rsidRPr="00C87784">
        <w:rPr>
          <w:rFonts w:ascii="Arial" w:hAnsi="Arial" w:cs="Arial"/>
        </w:rPr>
        <w:t xml:space="preserve">                     </w:t>
      </w:r>
      <w:r w:rsidRPr="00C87784">
        <w:rPr>
          <w:rFonts w:ascii="Arial" w:hAnsi="Arial" w:cs="Arial"/>
        </w:rPr>
        <w:t>5</w:t>
      </w:r>
      <w:r w:rsidR="00BA4362">
        <w:rPr>
          <w:rFonts w:ascii="Arial" w:hAnsi="Arial" w:cs="Arial"/>
        </w:rPr>
        <w:t>.</w:t>
      </w:r>
      <w:r w:rsidRPr="00C87784">
        <w:rPr>
          <w:rFonts w:ascii="Arial" w:hAnsi="Arial" w:cs="Arial"/>
        </w:rPr>
        <w:t xml:space="preserve">3. Projekti za koji su osigurana sredstva za provedbu u 2026.godini  </w:t>
      </w:r>
    </w:p>
    <w:p w14:paraId="01558F29" w14:textId="77777777" w:rsidR="007A16FF" w:rsidRPr="00C87784" w:rsidRDefault="007A16FF">
      <w:pPr>
        <w:spacing w:line="360" w:lineRule="auto"/>
        <w:rPr>
          <w:rFonts w:ascii="Arial" w:hAnsi="Arial" w:cs="Arial"/>
        </w:rPr>
      </w:pPr>
    </w:p>
    <w:p w14:paraId="4A61C5AD" w14:textId="77777777" w:rsidR="007A16FF" w:rsidRPr="00C87784" w:rsidRDefault="00073503">
      <w:pPr>
        <w:spacing w:line="360" w:lineRule="auto"/>
        <w:rPr>
          <w:rFonts w:ascii="Arial" w:hAnsi="Arial" w:cs="Arial"/>
          <w14:shadow w14:blurRad="38100" w14:dist="25400" w14:dir="5400000" w14:sx="100000" w14:sy="100000" w14:kx="0" w14:ky="0" w14:algn="ctr">
            <w14:srgbClr w14:val="6E747A">
              <w14:alpha w14:val="57000"/>
            </w14:srgbClr>
          </w14:shadow>
        </w:rPr>
      </w:pPr>
      <w:r w:rsidRPr="00C87784">
        <w:rPr>
          <w:rFonts w:ascii="Arial" w:hAnsi="Arial" w:cs="Arial"/>
          <w14:shadow w14:blurRad="38100" w14:dist="25400" w14:dir="5400000" w14:sx="100000" w14:sy="100000" w14:kx="0" w14:ky="0" w14:algn="ctr">
            <w14:srgbClr w14:val="6E747A">
              <w14:alpha w14:val="57000"/>
            </w14:srgbClr>
          </w14:shadow>
        </w:rPr>
        <w:t xml:space="preserve">       6. ZAKLJUČAK                                                                                                                               </w:t>
      </w:r>
    </w:p>
    <w:p w14:paraId="23E95704" w14:textId="77777777" w:rsidR="007A16FF" w:rsidRDefault="00073503">
      <w:pPr>
        <w:rPr>
          <w:rFonts w:ascii="Arial" w:hAnsi="Arial" w:cs="Arial"/>
        </w:rPr>
      </w:pPr>
      <w:r>
        <w:rPr>
          <w:rFonts w:ascii="Arial" w:hAnsi="Arial" w:cs="Arial"/>
        </w:rPr>
        <w:t xml:space="preserve">                                                               </w:t>
      </w:r>
    </w:p>
    <w:p w14:paraId="49BBF93D" w14:textId="77777777" w:rsidR="007A16FF" w:rsidRDefault="00073503">
      <w:pPr>
        <w:pStyle w:val="ListParagraph0"/>
        <w:ind w:left="1416"/>
        <w:rPr>
          <w:rFonts w:ascii="Arial" w:hAnsi="Arial" w:cs="Arial"/>
        </w:rPr>
      </w:pP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4B556942" w14:textId="77777777" w:rsidR="007A16FF" w:rsidRDefault="007A16FF">
      <w:pPr>
        <w:pStyle w:val="TOC1"/>
        <w:tabs>
          <w:tab w:val="right" w:leader="dot" w:pos="9372"/>
        </w:tabs>
      </w:pPr>
    </w:p>
    <w:p w14:paraId="26B3E97C" w14:textId="77777777" w:rsidR="007A16FF" w:rsidRDefault="007A16FF"/>
    <w:p w14:paraId="5F111216" w14:textId="77777777" w:rsidR="007A16FF" w:rsidRDefault="007A16FF">
      <w:pPr>
        <w:rPr>
          <w:rFonts w:ascii="Arial" w:hAnsi="Arial" w:cs="Arial"/>
          <w:b/>
          <w:bCs/>
          <w:iCs/>
        </w:rPr>
      </w:pPr>
    </w:p>
    <w:p w14:paraId="2CEFC03E" w14:textId="77777777" w:rsidR="007A16FF" w:rsidRDefault="007A16FF">
      <w:pPr>
        <w:rPr>
          <w:rFonts w:ascii="Arial" w:hAnsi="Arial" w:cs="Arial"/>
          <w:b/>
          <w:bCs/>
          <w:iCs/>
        </w:rPr>
      </w:pPr>
    </w:p>
    <w:p w14:paraId="04AED3BB" w14:textId="77777777" w:rsidR="007A16FF" w:rsidRDefault="007A16FF">
      <w:pPr>
        <w:rPr>
          <w:rFonts w:ascii="Arial" w:hAnsi="Arial" w:cs="Arial"/>
          <w:b/>
          <w:bCs/>
          <w:iCs/>
        </w:rPr>
      </w:pPr>
    </w:p>
    <w:p w14:paraId="41FD722B" w14:textId="77777777" w:rsidR="007A16FF" w:rsidRDefault="007A16FF">
      <w:pPr>
        <w:rPr>
          <w:rFonts w:ascii="Arial" w:hAnsi="Arial" w:cs="Arial"/>
          <w:b/>
          <w:bCs/>
          <w:iCs/>
        </w:rPr>
      </w:pPr>
    </w:p>
    <w:p w14:paraId="4879CC67" w14:textId="2EA36EA6" w:rsidR="007A16FF" w:rsidRDefault="00073503" w:rsidP="00C87784">
      <w:pPr>
        <w:tabs>
          <w:tab w:val="left" w:pos="1425"/>
        </w:tabs>
        <w:rPr>
          <w:rFonts w:ascii="Arial" w:hAnsi="Arial" w:cs="Arial"/>
          <w:b/>
          <w:bCs/>
          <w:iCs/>
        </w:rPr>
        <w:sectPr w:rsidR="007A16FF">
          <w:headerReference w:type="default" r:id="rId9"/>
          <w:footerReference w:type="default" r:id="rId10"/>
          <w:footerReference w:type="first" r:id="rId11"/>
          <w:pgSz w:w="11906" w:h="16838"/>
          <w:pgMar w:top="1418" w:right="1106" w:bottom="1418" w:left="1418" w:header="0" w:footer="737" w:gutter="0"/>
          <w:pgNumType w:start="1"/>
          <w:cols w:space="720"/>
          <w:formProt w:val="0"/>
          <w:titlePg/>
          <w:docGrid w:linePitch="360"/>
        </w:sectPr>
      </w:pPr>
      <w:r>
        <w:rPr>
          <w:rFonts w:ascii="Arial" w:hAnsi="Arial" w:cs="Arial"/>
          <w:b/>
          <w:bCs/>
          <w:iCs/>
        </w:rPr>
        <w:tab/>
      </w:r>
    </w:p>
    <w:p w14:paraId="03A365B6" w14:textId="77777777" w:rsidR="007A16FF" w:rsidRDefault="007A16FF">
      <w:pPr>
        <w:pStyle w:val="Heading1"/>
        <w:jc w:val="left"/>
        <w:rPr>
          <w:rStyle w:val="ListLabel1"/>
          <w:rFonts w:ascii="Arial" w:hAnsi="Arial" w:cs="Arial"/>
          <w:b/>
        </w:rPr>
        <w:sectPr w:rsidR="007A16FF">
          <w:footerReference w:type="first" r:id="rId12"/>
          <w:pgSz w:w="11906" w:h="16838"/>
          <w:pgMar w:top="1418" w:right="1106" w:bottom="1418" w:left="1418" w:header="0" w:footer="737" w:gutter="0"/>
          <w:pgNumType w:start="1"/>
          <w:cols w:space="720"/>
          <w:formProt w:val="0"/>
          <w:titlePg/>
          <w:docGrid w:linePitch="360"/>
        </w:sectPr>
      </w:pPr>
    </w:p>
    <w:p w14:paraId="2E81A5E0" w14:textId="77777777" w:rsidR="007A16FF" w:rsidRDefault="007A16FF">
      <w:pPr>
        <w:rPr>
          <w:rFonts w:ascii="Arial" w:hAnsi="Arial" w:cs="Arial"/>
        </w:rPr>
        <w:sectPr w:rsidR="007A16FF">
          <w:type w:val="continuous"/>
          <w:pgSz w:w="11906" w:h="16838"/>
          <w:pgMar w:top="1276" w:right="1106" w:bottom="1418" w:left="1418" w:header="0" w:footer="737" w:gutter="0"/>
          <w:pgNumType w:start="1"/>
          <w:cols w:space="720"/>
          <w:formProt w:val="0"/>
          <w:docGrid w:linePitch="360"/>
        </w:sectPr>
      </w:pPr>
    </w:p>
    <w:p w14:paraId="3EC5430A" w14:textId="77777777" w:rsidR="007A16FF" w:rsidRPr="00C87784" w:rsidRDefault="00073503">
      <w:pPr>
        <w:pStyle w:val="Heading1"/>
        <w:numPr>
          <w:ilvl w:val="0"/>
          <w:numId w:val="2"/>
        </w:numPr>
        <w:jc w:val="left"/>
        <w:rPr>
          <w:rStyle w:val="ListLabel1"/>
          <w:rFonts w:ascii="Arial" w:hAnsi="Arial" w:cs="Arial"/>
          <w:sz w:val="32"/>
          <w:szCs w:val="32"/>
          <w14:reflection w14:blurRad="6350" w14:stA="53000" w14:stPos="0" w14:endA="300" w14:endPos="35500" w14:dist="0" w14:dir="5400000" w14:fadeDir="5400000" w14:sx="100000" w14:sy="-90000" w14:kx="0" w14:ky="0" w14:algn="bl"/>
        </w:rPr>
      </w:pPr>
      <w:bookmarkStart w:id="15" w:name="_Toc158975292"/>
      <w:r w:rsidRPr="00C87784">
        <w:rPr>
          <w:rStyle w:val="ListLabel1"/>
          <w:rFonts w:ascii="Arial" w:hAnsi="Arial" w:cs="Arial"/>
          <w:sz w:val="32"/>
          <w:szCs w:val="32"/>
          <w14:reflection w14:blurRad="6350" w14:stA="53000" w14:stPos="0" w14:endA="300" w14:endPos="35500" w14:dist="0" w14:dir="5400000" w14:fadeDir="5400000" w14:sx="100000" w14:sy="-90000" w14:kx="0" w14:ky="0" w14:algn="bl"/>
        </w:rPr>
        <w:t>OPĆI PODATCI</w:t>
      </w:r>
      <w:bookmarkEnd w:id="15"/>
      <w:r w:rsidRPr="00C87784">
        <w:rPr>
          <w:rStyle w:val="ListLabel1"/>
          <w:rFonts w:ascii="Arial" w:hAnsi="Arial" w:cs="Arial"/>
          <w:sz w:val="32"/>
          <w:szCs w:val="32"/>
          <w14:reflection w14:blurRad="6350" w14:stA="53000" w14:stPos="0" w14:endA="300" w14:endPos="35500" w14:dist="0" w14:dir="5400000" w14:fadeDir="5400000" w14:sx="100000" w14:sy="-90000" w14:kx="0" w14:ky="0" w14:algn="bl"/>
        </w:rPr>
        <w:t xml:space="preserve"> O GRADSKOJ KNJIŽNICI NOVA GRADIŠKA</w:t>
      </w:r>
    </w:p>
    <w:p w14:paraId="30A9A71B" w14:textId="77777777" w:rsidR="007A16FF" w:rsidRDefault="007A16FF">
      <w:pPr>
        <w:rPr>
          <w:rFonts w:ascii="Arial" w:hAnsi="Arial" w:cs="Arial"/>
          <w:b/>
          <w:bCs/>
          <w:iCs/>
        </w:rPr>
      </w:pPr>
    </w:p>
    <w:p w14:paraId="777C93CB" w14:textId="77777777" w:rsidR="007A16FF" w:rsidRDefault="007A16FF">
      <w:pPr>
        <w:rPr>
          <w:rFonts w:ascii="Arial" w:hAnsi="Arial" w:cs="Arial"/>
          <w:b/>
          <w:bCs/>
          <w:iCs/>
        </w:rPr>
      </w:pPr>
    </w:p>
    <w:p w14:paraId="013EBC8D" w14:textId="77777777" w:rsidR="007A16FF" w:rsidRDefault="00073503">
      <w:pPr>
        <w:spacing w:line="360" w:lineRule="auto"/>
        <w:jc w:val="both"/>
        <w:rPr>
          <w:rFonts w:ascii="Arial" w:hAnsi="Arial" w:cs="Arial"/>
        </w:rPr>
      </w:pPr>
      <w:r>
        <w:rPr>
          <w:rFonts w:ascii="Arial" w:hAnsi="Arial" w:cs="Arial"/>
        </w:rPr>
        <w:t xml:space="preserve">Gradska knjižnica Nova Gradiška kao </w:t>
      </w:r>
      <w:r>
        <w:rPr>
          <w:rFonts w:ascii="Arial" w:hAnsi="Arial" w:cs="Arial"/>
          <w:i/>
        </w:rPr>
        <w:t>samostalna ustanova</w:t>
      </w:r>
      <w:r>
        <w:rPr>
          <w:rFonts w:ascii="Arial" w:hAnsi="Arial" w:cs="Arial"/>
        </w:rPr>
        <w:t xml:space="preserve"> osnovana je Odlukom Gradskog vijeća  Nova  Gradiška  od  25.11.1999. godine. </w:t>
      </w:r>
    </w:p>
    <w:p w14:paraId="5ED40C9E"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 xml:space="preserve">Ustanova je registrirana kod Trgovačkog suda Slavonski Brod </w:t>
      </w:r>
      <w:r>
        <w:rPr>
          <w:rFonts w:ascii="Arial" w:hAnsi="Arial" w:cs="Arial"/>
          <w:sz w:val="24"/>
          <w:szCs w:val="24"/>
        </w:rPr>
        <w:t xml:space="preserve"> 23. veljače 2000. godine: Rješenjem  Tt - 00/73-2. </w:t>
      </w:r>
    </w:p>
    <w:p w14:paraId="07F4E75D"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MBS: 050031624  od 23.2.2000. upisana u registar ustanova kod Državnog zavoda za statistiku te u UPISNIK KNJIŽNICA I KNJIŽNICA U SASTAVU  koji vodi Ministarstvo kulture i medija RH.</w:t>
      </w:r>
    </w:p>
    <w:p w14:paraId="595C912F"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Broj upisnog lista: K</w:t>
      </w:r>
      <w:r>
        <w:rPr>
          <w:rFonts w:ascii="Arial" w:hAnsi="Arial" w:cs="Arial"/>
          <w:sz w:val="24"/>
          <w:szCs w:val="24"/>
        </w:rPr>
        <w:t>-834/2</w:t>
      </w:r>
    </w:p>
    <w:p w14:paraId="4F3A8CF8"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Redni broj poslovnog subjekta: 9101</w:t>
      </w:r>
    </w:p>
    <w:p w14:paraId="143ED838"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OIB: 54986197832</w:t>
      </w:r>
    </w:p>
    <w:p w14:paraId="49F992D1" w14:textId="77777777" w:rsidR="007A16FF" w:rsidRDefault="007A16FF">
      <w:pPr>
        <w:pStyle w:val="BodyText"/>
        <w:spacing w:line="360" w:lineRule="auto"/>
        <w:jc w:val="both"/>
        <w:rPr>
          <w:rFonts w:ascii="Arial" w:hAnsi="Arial" w:cs="Arial"/>
          <w:sz w:val="24"/>
          <w:szCs w:val="24"/>
        </w:rPr>
      </w:pPr>
    </w:p>
    <w:p w14:paraId="068237CB"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 xml:space="preserve">Prema </w:t>
      </w:r>
      <w:r>
        <w:rPr>
          <w:rFonts w:ascii="Arial" w:hAnsi="Arial" w:cs="Arial"/>
          <w:i/>
          <w:iCs/>
          <w:sz w:val="24"/>
          <w:szCs w:val="24"/>
        </w:rPr>
        <w:t>namjeni i sadržaju</w:t>
      </w:r>
      <w:r>
        <w:rPr>
          <w:rFonts w:ascii="Arial" w:hAnsi="Arial" w:cs="Arial"/>
          <w:sz w:val="24"/>
          <w:szCs w:val="24"/>
        </w:rPr>
        <w:t xml:space="preserve"> knjižničnog fonda, Gradska knjižnica Nova Gradiška je </w:t>
      </w:r>
      <w:r>
        <w:rPr>
          <w:rFonts w:ascii="Arial" w:hAnsi="Arial" w:cs="Arial"/>
          <w:i/>
          <w:iCs/>
          <w:sz w:val="24"/>
          <w:szCs w:val="24"/>
        </w:rPr>
        <w:t>narodna knjižnica</w:t>
      </w:r>
      <w:r>
        <w:rPr>
          <w:rFonts w:ascii="Arial" w:hAnsi="Arial" w:cs="Arial"/>
          <w:sz w:val="24"/>
          <w:szCs w:val="24"/>
        </w:rPr>
        <w:t xml:space="preserve">, a svoju djelatnost obavlja prema standardima koje na prijedlog Hrvatskog knjižničnog vijeća </w:t>
      </w:r>
      <w:r>
        <w:rPr>
          <w:rFonts w:ascii="Arial" w:hAnsi="Arial" w:cs="Arial"/>
          <w:sz w:val="24"/>
          <w:szCs w:val="24"/>
        </w:rPr>
        <w:t>propisuje ministar(ica)  kulture  i medija Republike Hrvatske.</w:t>
      </w:r>
    </w:p>
    <w:p w14:paraId="4CA30E62" w14:textId="77777777" w:rsidR="007A16FF" w:rsidRDefault="007A16FF">
      <w:pPr>
        <w:pStyle w:val="BodyText"/>
        <w:spacing w:line="360" w:lineRule="auto"/>
        <w:jc w:val="both"/>
        <w:rPr>
          <w:rFonts w:ascii="Arial" w:hAnsi="Arial" w:cs="Arial"/>
          <w:sz w:val="24"/>
          <w:szCs w:val="24"/>
        </w:rPr>
      </w:pPr>
    </w:p>
    <w:p w14:paraId="266BA2D0" w14:textId="77777777" w:rsidR="007A16FF" w:rsidRDefault="00073503">
      <w:pPr>
        <w:pStyle w:val="BodyText"/>
        <w:spacing w:line="360" w:lineRule="auto"/>
        <w:jc w:val="both"/>
        <w:rPr>
          <w:rFonts w:ascii="Arial" w:hAnsi="Arial" w:cs="Arial"/>
          <w:b/>
          <w:bCs/>
          <w:color w:val="252525"/>
          <w:sz w:val="24"/>
          <w:szCs w:val="24"/>
          <w:highlight w:val="white"/>
          <w:vertAlign w:val="superscript"/>
        </w:rPr>
      </w:pPr>
      <w:r>
        <w:rPr>
          <w:rFonts w:ascii="Arial" w:hAnsi="Arial" w:cs="Arial"/>
          <w:sz w:val="24"/>
          <w:szCs w:val="24"/>
        </w:rPr>
        <w:t xml:space="preserve">Gradska knjižnica Nova Gradiška  smještena je u zgradi Doma kulture,  Relkovićeva 4.   Za svoje programe koristi radni prostor od 340 </w:t>
      </w:r>
      <w:r>
        <w:rPr>
          <w:rFonts w:ascii="Arial" w:hAnsi="Arial" w:cs="Arial"/>
          <w:bCs/>
          <w:color w:val="252525"/>
          <w:sz w:val="24"/>
          <w:szCs w:val="24"/>
          <w:shd w:val="clear" w:color="auto" w:fill="FFFFFF"/>
        </w:rPr>
        <w:t>m</w:t>
      </w:r>
      <w:r>
        <w:rPr>
          <w:rFonts w:ascii="Arial" w:hAnsi="Arial" w:cs="Arial"/>
          <w:b/>
          <w:bCs/>
          <w:color w:val="252525"/>
          <w:sz w:val="24"/>
          <w:szCs w:val="24"/>
          <w:shd w:val="clear" w:color="auto" w:fill="FFFFFF"/>
          <w:vertAlign w:val="superscript"/>
        </w:rPr>
        <w:t xml:space="preserve">2 </w:t>
      </w:r>
      <w:r>
        <w:rPr>
          <w:rFonts w:ascii="Arial" w:hAnsi="Arial" w:cs="Arial"/>
          <w:sz w:val="24"/>
          <w:szCs w:val="24"/>
        </w:rPr>
        <w:t xml:space="preserve">(od čega 276 </w:t>
      </w:r>
      <w:r>
        <w:rPr>
          <w:rFonts w:ascii="Arial" w:hAnsi="Arial" w:cs="Arial"/>
          <w:bCs/>
          <w:color w:val="252525"/>
          <w:sz w:val="24"/>
          <w:szCs w:val="24"/>
          <w:shd w:val="clear" w:color="auto" w:fill="FFFFFF"/>
        </w:rPr>
        <w:t>m</w:t>
      </w:r>
      <w:r>
        <w:rPr>
          <w:rFonts w:ascii="Arial" w:hAnsi="Arial" w:cs="Arial"/>
          <w:b/>
          <w:bCs/>
          <w:color w:val="252525"/>
          <w:sz w:val="24"/>
          <w:szCs w:val="24"/>
          <w:shd w:val="clear" w:color="auto" w:fill="FFFFFF"/>
          <w:vertAlign w:val="superscript"/>
        </w:rPr>
        <w:t>2</w:t>
      </w:r>
      <w:r>
        <w:rPr>
          <w:rFonts w:ascii="Arial" w:hAnsi="Arial" w:cs="Arial"/>
          <w:sz w:val="24"/>
          <w:szCs w:val="24"/>
        </w:rPr>
        <w:t xml:space="preserve"> za korisnike)  i ostali prostor od 77</w:t>
      </w:r>
      <w:r>
        <w:rPr>
          <w:rFonts w:ascii="Arial" w:hAnsi="Arial" w:cs="Arial"/>
          <w:bCs/>
          <w:color w:val="252525"/>
          <w:sz w:val="24"/>
          <w:szCs w:val="24"/>
          <w:shd w:val="clear" w:color="auto" w:fill="FFFFFF"/>
        </w:rPr>
        <w:t xml:space="preserve"> m</w:t>
      </w:r>
      <w:r>
        <w:rPr>
          <w:rFonts w:ascii="Arial" w:hAnsi="Arial" w:cs="Arial"/>
          <w:b/>
          <w:bCs/>
          <w:color w:val="252525"/>
          <w:sz w:val="24"/>
          <w:szCs w:val="24"/>
          <w:shd w:val="clear" w:color="auto" w:fill="FFFFFF"/>
          <w:vertAlign w:val="superscript"/>
        </w:rPr>
        <w:t>2</w:t>
      </w:r>
      <w:r>
        <w:rPr>
          <w:rFonts w:ascii="Arial" w:hAnsi="Arial" w:cs="Arial"/>
          <w:sz w:val="24"/>
          <w:szCs w:val="24"/>
        </w:rPr>
        <w:t xml:space="preserve"> (hodnici,  zajednički sanitarni čvorovi, stepeništa i dr.)  što ukupno iznosi 417 </w:t>
      </w:r>
      <w:r>
        <w:rPr>
          <w:rFonts w:ascii="Arial" w:hAnsi="Arial" w:cs="Arial"/>
          <w:bCs/>
          <w:color w:val="252525"/>
          <w:sz w:val="24"/>
          <w:szCs w:val="24"/>
          <w:shd w:val="clear" w:color="auto" w:fill="FFFFFF"/>
        </w:rPr>
        <w:t>m</w:t>
      </w:r>
      <w:r>
        <w:rPr>
          <w:rFonts w:ascii="Arial" w:hAnsi="Arial" w:cs="Arial"/>
          <w:b/>
          <w:bCs/>
          <w:color w:val="252525"/>
          <w:sz w:val="24"/>
          <w:szCs w:val="24"/>
          <w:shd w:val="clear" w:color="auto" w:fill="FFFFFF"/>
          <w:vertAlign w:val="superscript"/>
        </w:rPr>
        <w:t>2.</w:t>
      </w:r>
    </w:p>
    <w:p w14:paraId="0A51DDE8"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Odjel za odrasle smješten  je na 1. katu , a Odjel za djecu je smješten u prizemlju zgrade Doma kulture.</w:t>
      </w:r>
    </w:p>
    <w:p w14:paraId="01BAC6AE"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Svoju, zakonom utvrđenu</w:t>
      </w:r>
      <w:r>
        <w:rPr>
          <w:rFonts w:ascii="Arial" w:hAnsi="Arial" w:cs="Arial"/>
          <w:sz w:val="24"/>
          <w:szCs w:val="24"/>
        </w:rPr>
        <w:t xml:space="preserve"> djelatnost, Knjižnica obavlja u svojim programskim cjelinama:</w:t>
      </w:r>
    </w:p>
    <w:p w14:paraId="7564B9EE" w14:textId="77777777" w:rsidR="007A16FF" w:rsidRDefault="007A16FF">
      <w:pPr>
        <w:pStyle w:val="BodyText"/>
        <w:spacing w:line="360" w:lineRule="auto"/>
        <w:jc w:val="both"/>
        <w:rPr>
          <w:rFonts w:ascii="Arial" w:hAnsi="Arial" w:cs="Arial"/>
          <w:sz w:val="24"/>
          <w:szCs w:val="24"/>
        </w:rPr>
      </w:pPr>
    </w:p>
    <w:p w14:paraId="343DCC8F" w14:textId="77777777" w:rsidR="007A16FF" w:rsidRDefault="00073503">
      <w:pPr>
        <w:pStyle w:val="BodyText"/>
        <w:spacing w:line="360" w:lineRule="auto"/>
        <w:ind w:left="720"/>
        <w:jc w:val="both"/>
        <w:rPr>
          <w:rFonts w:ascii="Arial" w:hAnsi="Arial" w:cs="Arial"/>
          <w:sz w:val="24"/>
          <w:szCs w:val="24"/>
        </w:rPr>
      </w:pPr>
      <w:r>
        <w:rPr>
          <w:rFonts w:ascii="Arial" w:hAnsi="Arial" w:cs="Arial"/>
          <w:sz w:val="24"/>
          <w:szCs w:val="24"/>
        </w:rPr>
        <w:t xml:space="preserve">          1. Služba za nabavu, obradu i zaštitu knjižnične građe</w:t>
      </w:r>
    </w:p>
    <w:p w14:paraId="41DD667C" w14:textId="77777777" w:rsidR="007A16FF" w:rsidRDefault="00073503">
      <w:pPr>
        <w:pStyle w:val="BodyText"/>
        <w:spacing w:line="360" w:lineRule="auto"/>
        <w:ind w:left="720"/>
        <w:jc w:val="both"/>
        <w:rPr>
          <w:rFonts w:ascii="Arial" w:hAnsi="Arial" w:cs="Arial"/>
          <w:sz w:val="24"/>
          <w:szCs w:val="24"/>
        </w:rPr>
      </w:pPr>
      <w:r>
        <w:rPr>
          <w:rFonts w:ascii="Arial" w:hAnsi="Arial" w:cs="Arial"/>
          <w:sz w:val="24"/>
          <w:szCs w:val="24"/>
        </w:rPr>
        <w:tab/>
        <w:t>2. Odjel zavičajne građe</w:t>
      </w:r>
    </w:p>
    <w:p w14:paraId="65B18966" w14:textId="77777777" w:rsidR="007A16FF" w:rsidRDefault="00073503">
      <w:pPr>
        <w:pStyle w:val="BodyText"/>
        <w:spacing w:line="360" w:lineRule="auto"/>
        <w:ind w:left="720"/>
        <w:jc w:val="both"/>
        <w:rPr>
          <w:rFonts w:ascii="Arial" w:hAnsi="Arial" w:cs="Arial"/>
          <w:sz w:val="24"/>
          <w:szCs w:val="24"/>
        </w:rPr>
      </w:pPr>
      <w:r>
        <w:rPr>
          <w:rFonts w:ascii="Arial" w:hAnsi="Arial" w:cs="Arial"/>
          <w:sz w:val="24"/>
          <w:szCs w:val="24"/>
        </w:rPr>
        <w:tab/>
        <w:t>3. Studijska čitaonica</w:t>
      </w:r>
    </w:p>
    <w:p w14:paraId="66F0EC8A" w14:textId="77777777" w:rsidR="007A16FF" w:rsidRDefault="00073503">
      <w:pPr>
        <w:pStyle w:val="BodyText"/>
        <w:spacing w:line="360" w:lineRule="auto"/>
        <w:ind w:left="720"/>
        <w:jc w:val="both"/>
        <w:rPr>
          <w:rFonts w:ascii="Arial" w:hAnsi="Arial" w:cs="Arial"/>
          <w:sz w:val="24"/>
          <w:szCs w:val="24"/>
        </w:rPr>
      </w:pPr>
      <w:r>
        <w:rPr>
          <w:rFonts w:ascii="Arial" w:hAnsi="Arial" w:cs="Arial"/>
          <w:sz w:val="24"/>
          <w:szCs w:val="24"/>
        </w:rPr>
        <w:tab/>
        <w:t>4. Posudbeni odjel za odrasle</w:t>
      </w:r>
    </w:p>
    <w:p w14:paraId="43AF45D8" w14:textId="77777777" w:rsidR="007A16FF" w:rsidRDefault="00073503">
      <w:pPr>
        <w:pStyle w:val="BodyText"/>
        <w:spacing w:line="360" w:lineRule="auto"/>
        <w:ind w:left="720"/>
        <w:jc w:val="both"/>
        <w:rPr>
          <w:rFonts w:ascii="Arial" w:hAnsi="Arial" w:cs="Arial"/>
          <w:sz w:val="24"/>
          <w:szCs w:val="24"/>
        </w:rPr>
      </w:pPr>
      <w:r>
        <w:rPr>
          <w:rFonts w:ascii="Arial" w:hAnsi="Arial" w:cs="Arial"/>
          <w:sz w:val="24"/>
          <w:szCs w:val="24"/>
        </w:rPr>
        <w:tab/>
        <w:t>5. Odjel za djecu i mladež s igraonicom</w:t>
      </w:r>
    </w:p>
    <w:p w14:paraId="361755E6" w14:textId="77777777" w:rsidR="007A16FF" w:rsidRDefault="00073503">
      <w:pPr>
        <w:pStyle w:val="BodyText"/>
        <w:spacing w:line="360" w:lineRule="auto"/>
        <w:ind w:left="720"/>
        <w:jc w:val="both"/>
        <w:rPr>
          <w:rFonts w:ascii="Arial" w:hAnsi="Arial" w:cs="Arial"/>
          <w:sz w:val="24"/>
          <w:szCs w:val="24"/>
        </w:rPr>
      </w:pPr>
      <w:r>
        <w:rPr>
          <w:rFonts w:ascii="Arial" w:hAnsi="Arial" w:cs="Arial"/>
          <w:sz w:val="24"/>
          <w:szCs w:val="24"/>
        </w:rPr>
        <w:tab/>
        <w:t>6. Z</w:t>
      </w:r>
      <w:r>
        <w:rPr>
          <w:rFonts w:ascii="Arial" w:hAnsi="Arial" w:cs="Arial"/>
          <w:sz w:val="24"/>
          <w:szCs w:val="24"/>
        </w:rPr>
        <w:t>ajednička služba</w:t>
      </w:r>
    </w:p>
    <w:p w14:paraId="384717A5" w14:textId="77777777" w:rsidR="007A16FF" w:rsidRDefault="007A16FF">
      <w:pPr>
        <w:pStyle w:val="BodyText"/>
        <w:spacing w:line="360" w:lineRule="auto"/>
        <w:jc w:val="both"/>
        <w:rPr>
          <w:rFonts w:ascii="Arial" w:hAnsi="Arial" w:cs="Arial"/>
          <w:sz w:val="24"/>
          <w:szCs w:val="24"/>
        </w:rPr>
      </w:pPr>
    </w:p>
    <w:p w14:paraId="1A62EC89" w14:textId="77777777" w:rsidR="007A16FF" w:rsidRDefault="00073503">
      <w:pPr>
        <w:pStyle w:val="BodyText"/>
        <w:spacing w:line="360" w:lineRule="auto"/>
        <w:jc w:val="both"/>
        <w:rPr>
          <w:rFonts w:ascii="Arial" w:hAnsi="Arial" w:cs="Arial"/>
          <w:sz w:val="24"/>
          <w:szCs w:val="24"/>
        </w:rPr>
      </w:pPr>
      <w:r>
        <w:rPr>
          <w:rFonts w:ascii="Arial" w:hAnsi="Arial" w:cs="Arial"/>
          <w:sz w:val="24"/>
          <w:szCs w:val="24"/>
        </w:rPr>
        <w:t xml:space="preserve">Zajednička služba: </w:t>
      </w:r>
      <w:r>
        <w:rPr>
          <w:rFonts w:ascii="Arial" w:hAnsi="Arial" w:cs="Arial"/>
          <w:b/>
          <w:sz w:val="24"/>
          <w:szCs w:val="24"/>
        </w:rPr>
        <w:t>Administrativno-računovodstvene poslove</w:t>
      </w:r>
      <w:r>
        <w:rPr>
          <w:rFonts w:ascii="Arial" w:hAnsi="Arial" w:cs="Arial"/>
          <w:sz w:val="24"/>
          <w:szCs w:val="24"/>
        </w:rPr>
        <w:t xml:space="preserve">  za GKNG  u 2024. godini obavljale su </w:t>
      </w:r>
      <w:r>
        <w:rPr>
          <w:rFonts w:ascii="Arial" w:hAnsi="Arial" w:cs="Arial"/>
          <w:b/>
          <w:sz w:val="24"/>
          <w:szCs w:val="24"/>
        </w:rPr>
        <w:t>2 zaposlenice</w:t>
      </w:r>
      <w:r>
        <w:rPr>
          <w:rFonts w:ascii="Arial" w:hAnsi="Arial" w:cs="Arial"/>
          <w:sz w:val="24"/>
          <w:szCs w:val="24"/>
        </w:rPr>
        <w:t xml:space="preserve"> u Zajedničkoj službi Doma kulture, prema Programu rada Doma kulture M.A.Relković i Ugovora o zajedničkim poslovima između Učili</w:t>
      </w:r>
      <w:r>
        <w:rPr>
          <w:rFonts w:ascii="Arial" w:hAnsi="Arial" w:cs="Arial"/>
          <w:sz w:val="24"/>
          <w:szCs w:val="24"/>
        </w:rPr>
        <w:t xml:space="preserve">šta, Gradskog muzeja i Gradske knjižnice Nova Gradiška. </w:t>
      </w:r>
      <w:r>
        <w:rPr>
          <w:rFonts w:ascii="Arial" w:hAnsi="Arial" w:cs="Arial"/>
          <w:b/>
          <w:i/>
          <w:sz w:val="24"/>
          <w:szCs w:val="24"/>
        </w:rPr>
        <w:t>Poslove održavanja zgrade i opreme</w:t>
      </w:r>
      <w:r>
        <w:rPr>
          <w:rFonts w:ascii="Arial" w:hAnsi="Arial" w:cs="Arial"/>
          <w:sz w:val="24"/>
          <w:szCs w:val="24"/>
        </w:rPr>
        <w:t xml:space="preserve"> obavljao je zaposlenik na radnom mjestu </w:t>
      </w:r>
      <w:r>
        <w:rPr>
          <w:rFonts w:ascii="Arial" w:hAnsi="Arial" w:cs="Arial"/>
          <w:b/>
          <w:sz w:val="24"/>
          <w:szCs w:val="24"/>
        </w:rPr>
        <w:t>domara</w:t>
      </w:r>
      <w:r>
        <w:rPr>
          <w:rFonts w:ascii="Arial" w:hAnsi="Arial" w:cs="Arial"/>
          <w:sz w:val="24"/>
          <w:szCs w:val="24"/>
        </w:rPr>
        <w:t xml:space="preserve"> u Domu kulture M.A.R., a </w:t>
      </w:r>
      <w:r>
        <w:rPr>
          <w:rFonts w:ascii="Arial" w:hAnsi="Arial" w:cs="Arial"/>
          <w:b/>
          <w:i/>
          <w:sz w:val="24"/>
          <w:szCs w:val="24"/>
        </w:rPr>
        <w:t>poslove čišćenja</w:t>
      </w:r>
      <w:r>
        <w:rPr>
          <w:rFonts w:ascii="Arial" w:hAnsi="Arial" w:cs="Arial"/>
          <w:b/>
          <w:sz w:val="24"/>
          <w:szCs w:val="24"/>
        </w:rPr>
        <w:t xml:space="preserve"> </w:t>
      </w:r>
      <w:r>
        <w:rPr>
          <w:rFonts w:ascii="Arial" w:hAnsi="Arial" w:cs="Arial"/>
          <w:sz w:val="24"/>
          <w:szCs w:val="24"/>
        </w:rPr>
        <w:t xml:space="preserve">obavljala je zaposlenica na radnom mjestu </w:t>
      </w:r>
      <w:r>
        <w:rPr>
          <w:rFonts w:ascii="Arial" w:hAnsi="Arial" w:cs="Arial"/>
          <w:b/>
          <w:sz w:val="24"/>
          <w:szCs w:val="24"/>
        </w:rPr>
        <w:t>spremačice</w:t>
      </w:r>
      <w:r>
        <w:rPr>
          <w:rFonts w:ascii="Arial" w:hAnsi="Arial" w:cs="Arial"/>
          <w:sz w:val="24"/>
          <w:szCs w:val="24"/>
        </w:rPr>
        <w:t xml:space="preserve"> u  M.A.R.</w:t>
      </w:r>
    </w:p>
    <w:p w14:paraId="60190435" w14:textId="77777777" w:rsidR="007A16FF" w:rsidRDefault="007A16FF">
      <w:pPr>
        <w:pStyle w:val="BodyText"/>
        <w:spacing w:line="360" w:lineRule="auto"/>
        <w:jc w:val="both"/>
        <w:rPr>
          <w:rFonts w:ascii="Arial" w:hAnsi="Arial" w:cs="Arial"/>
          <w:sz w:val="24"/>
          <w:szCs w:val="24"/>
        </w:rPr>
      </w:pPr>
    </w:p>
    <w:p w14:paraId="3AC34730" w14:textId="77777777" w:rsidR="007A16FF" w:rsidRDefault="007A16FF">
      <w:pPr>
        <w:pStyle w:val="BodyText"/>
        <w:spacing w:line="360" w:lineRule="auto"/>
        <w:jc w:val="both"/>
        <w:rPr>
          <w:rFonts w:ascii="Arial" w:hAnsi="Arial" w:cs="Arial"/>
          <w:sz w:val="32"/>
          <w:szCs w:val="32"/>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08EBF6C" w14:textId="77777777" w:rsidR="007A16FF" w:rsidRPr="00C87784" w:rsidRDefault="00073503">
      <w:pPr>
        <w:pStyle w:val="Heading1"/>
        <w:numPr>
          <w:ilvl w:val="0"/>
          <w:numId w:val="2"/>
        </w:numPr>
        <w:jc w:val="left"/>
        <w:rPr>
          <w:rFonts w:ascii="Arial" w:hAnsi="Arial" w:cs="Arial"/>
          <w:b w:val="0"/>
          <w:sz w:val="32"/>
          <w:szCs w:val="32"/>
          <w14:reflection w14:blurRad="6350" w14:stA="53000" w14:stPos="0" w14:endA="300" w14:endPos="35500" w14:dist="0" w14:dir="5400000" w14:fadeDir="5400000" w14:sx="100000" w14:sy="-90000" w14:kx="0" w14:ky="0" w14:algn="bl"/>
        </w:rPr>
      </w:pPr>
      <w:bookmarkStart w:id="16" w:name="_Toc158975293"/>
      <w:r w:rsidRPr="00C87784">
        <w:rPr>
          <w:rStyle w:val="ListLabel2"/>
          <w:rFonts w:ascii="Arial" w:hAnsi="Arial" w:cs="Arial"/>
          <w:b w:val="0"/>
          <w:sz w:val="32"/>
          <w:szCs w:val="32"/>
          <w14:reflection w14:blurRad="6350" w14:stA="53000" w14:stPos="0" w14:endA="300" w14:endPos="35500" w14:dist="0" w14:dir="5400000" w14:fadeDir="5400000" w14:sx="100000" w14:sy="-90000" w14:kx="0" w14:ky="0" w14:algn="bl"/>
        </w:rPr>
        <w:t>DJELATNOST Gradske knjižnice obuhvaća</w:t>
      </w:r>
      <w:r w:rsidRPr="00C87784">
        <w:rPr>
          <w:rFonts w:ascii="Arial" w:hAnsi="Arial" w:cs="Arial"/>
          <w:b w:val="0"/>
          <w:sz w:val="32"/>
          <w:szCs w:val="32"/>
          <w14:reflection w14:blurRad="6350" w14:stA="53000" w14:stPos="0" w14:endA="300" w14:endPos="35500" w14:dist="0" w14:dir="5400000" w14:fadeDir="5400000" w14:sx="100000" w14:sy="-90000" w14:kx="0" w14:ky="0" w14:algn="bl"/>
        </w:rPr>
        <w:t>:</w:t>
      </w:r>
      <w:bookmarkEnd w:id="16"/>
    </w:p>
    <w:p w14:paraId="2F527AE9" w14:textId="77777777" w:rsidR="007A16FF" w:rsidRDefault="007A16FF">
      <w:pPr>
        <w:spacing w:line="360" w:lineRule="auto"/>
        <w:jc w:val="both"/>
        <w:rPr>
          <w:rFonts w:ascii="Arial" w:hAnsi="Arial" w:cs="Arial"/>
        </w:rPr>
      </w:pPr>
    </w:p>
    <w:p w14:paraId="0A420D0C" w14:textId="77777777" w:rsidR="007A16FF" w:rsidRDefault="007A16FF">
      <w:pPr>
        <w:jc w:val="both"/>
        <w:rPr>
          <w:rFonts w:ascii="Arial" w:hAnsi="Arial" w:cs="Arial"/>
        </w:rPr>
      </w:pPr>
    </w:p>
    <w:tbl>
      <w:tblPr>
        <w:tblStyle w:val="TableGrid"/>
        <w:tblW w:w="0" w:type="auto"/>
        <w:tblLook w:val="04A0" w:firstRow="1" w:lastRow="0" w:firstColumn="1" w:lastColumn="0" w:noHBand="0" w:noVBand="1"/>
      </w:tblPr>
      <w:tblGrid>
        <w:gridCol w:w="4531"/>
        <w:gridCol w:w="4531"/>
      </w:tblGrid>
      <w:tr w:rsidR="007A16FF" w14:paraId="63AD1279" w14:textId="77777777">
        <w:tc>
          <w:tcPr>
            <w:tcW w:w="4531" w:type="dxa"/>
          </w:tcPr>
          <w:p w14:paraId="22FB3504"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Nabava knjižnične građe i izgradnja knjižničnih zbirki.</w:t>
            </w:r>
          </w:p>
        </w:tc>
        <w:tc>
          <w:tcPr>
            <w:tcW w:w="4531" w:type="dxa"/>
          </w:tcPr>
          <w:p w14:paraId="1A2DA203"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 xml:space="preserve">Stručna obrada knjižnične građe prema stručnim standardima, što uključuje izradu informacijskih </w:t>
            </w:r>
            <w:r>
              <w:rPr>
                <w:rFonts w:ascii="Arial" w:hAnsi="Arial" w:cs="Arial"/>
              </w:rPr>
              <w:t>pomagala u tiskanom ili elektroničkom obliku.</w:t>
            </w:r>
          </w:p>
        </w:tc>
      </w:tr>
      <w:tr w:rsidR="007A16FF" w14:paraId="48C166E5" w14:textId="77777777">
        <w:tc>
          <w:tcPr>
            <w:tcW w:w="4531" w:type="dxa"/>
          </w:tcPr>
          <w:p w14:paraId="01AA8D71"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Pohrana, čuvanje i zaštitu knjižnične građe te provođenje mjera zaštite knjižnične građe koja je kulturno dobro.</w:t>
            </w:r>
          </w:p>
        </w:tc>
        <w:tc>
          <w:tcPr>
            <w:tcW w:w="4531" w:type="dxa"/>
          </w:tcPr>
          <w:p w14:paraId="0700E798"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Pružanje informacijskih usluga, posudba i davanje na korištenje knjižne građe, uključujući međuk</w:t>
            </w:r>
            <w:r>
              <w:rPr>
                <w:rFonts w:ascii="Arial" w:hAnsi="Arial" w:cs="Arial"/>
              </w:rPr>
              <w:t>njižničnu posudbu.</w:t>
            </w:r>
          </w:p>
        </w:tc>
      </w:tr>
      <w:tr w:rsidR="007A16FF" w14:paraId="68896691" w14:textId="77777777">
        <w:tc>
          <w:tcPr>
            <w:tcW w:w="4531" w:type="dxa"/>
          </w:tcPr>
          <w:p w14:paraId="3E954443"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Digitalizacija knjižnične građe.</w:t>
            </w:r>
          </w:p>
        </w:tc>
        <w:tc>
          <w:tcPr>
            <w:tcW w:w="4531" w:type="dxa"/>
          </w:tcPr>
          <w:p w14:paraId="7F688A2A"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Usmjeravanje i podučavanje korisnika pri izboru i korištenju knjižnične građe, informacijskih pomagala i drugih izvora.</w:t>
            </w:r>
          </w:p>
        </w:tc>
      </w:tr>
      <w:tr w:rsidR="007A16FF" w14:paraId="3D7C264B" w14:textId="77777777">
        <w:tc>
          <w:tcPr>
            <w:tcW w:w="4531" w:type="dxa"/>
          </w:tcPr>
          <w:p w14:paraId="7A30A582"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Sudjelovanje u izradi skupnih kataloga i baza podataka.</w:t>
            </w:r>
          </w:p>
        </w:tc>
        <w:tc>
          <w:tcPr>
            <w:tcW w:w="4531" w:type="dxa"/>
          </w:tcPr>
          <w:p w14:paraId="374A6E74"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Vođenje dokumentacije i pr</w:t>
            </w:r>
            <w:r>
              <w:rPr>
                <w:rFonts w:ascii="Arial" w:hAnsi="Arial" w:cs="Arial"/>
              </w:rPr>
              <w:t>ikupljanje statističkih podataka o knjižnoj građi, korisnicima i o korištenju usluga u knjižnici.</w:t>
            </w:r>
          </w:p>
        </w:tc>
      </w:tr>
      <w:tr w:rsidR="007A16FF" w14:paraId="04066DE0" w14:textId="77777777">
        <w:tc>
          <w:tcPr>
            <w:tcW w:w="4531" w:type="dxa"/>
          </w:tcPr>
          <w:p w14:paraId="5ED5D007"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Priprema kulturnih, informacijskih, obrazovnih i znanstvenih sadržaja i programa.</w:t>
            </w:r>
          </w:p>
        </w:tc>
        <w:tc>
          <w:tcPr>
            <w:tcW w:w="4531" w:type="dxa"/>
          </w:tcPr>
          <w:p w14:paraId="4B9A9301" w14:textId="77777777" w:rsidR="007A16FF" w:rsidRDefault="00073503">
            <w:pPr>
              <w:pStyle w:val="ListParagraph0"/>
              <w:widowControl w:val="0"/>
              <w:numPr>
                <w:ilvl w:val="0"/>
                <w:numId w:val="3"/>
              </w:numPr>
              <w:autoSpaceDE w:val="0"/>
              <w:autoSpaceDN w:val="0"/>
              <w:spacing w:line="360" w:lineRule="auto"/>
              <w:contextualSpacing w:val="0"/>
              <w:rPr>
                <w:rFonts w:ascii="Arial" w:hAnsi="Arial" w:cs="Arial"/>
              </w:rPr>
            </w:pPr>
            <w:r>
              <w:rPr>
                <w:rFonts w:ascii="Arial" w:hAnsi="Arial" w:cs="Arial"/>
              </w:rPr>
              <w:t>Obavlja i druge poslove knjižnične djelatnosti utvrđene Zakonom o knjižnica</w:t>
            </w:r>
            <w:r>
              <w:rPr>
                <w:rFonts w:ascii="Arial" w:hAnsi="Arial" w:cs="Arial"/>
              </w:rPr>
              <w:t xml:space="preserve">ma i knjižničnoj djelatnosti i Statutom </w:t>
            </w:r>
            <w:r>
              <w:rPr>
                <w:rFonts w:ascii="Arial" w:hAnsi="Arial" w:cs="Arial"/>
              </w:rPr>
              <w:lastRenderedPageBreak/>
              <w:t>Gradske knjižnice Nova Gradiška.</w:t>
            </w:r>
          </w:p>
        </w:tc>
      </w:tr>
    </w:tbl>
    <w:p w14:paraId="05B1DC0E" w14:textId="77777777" w:rsidR="007A16FF" w:rsidRDefault="007A16FF">
      <w:pPr>
        <w:rPr>
          <w:rFonts w:ascii="Arial" w:hAnsi="Arial" w:cs="Arial"/>
        </w:rPr>
      </w:pPr>
    </w:p>
    <w:p w14:paraId="1353C8F9" w14:textId="77777777" w:rsidR="007A16FF" w:rsidRDefault="00073503">
      <w:pPr>
        <w:spacing w:line="360" w:lineRule="auto"/>
        <w:rPr>
          <w:rFonts w:ascii="Arial" w:hAnsi="Arial" w:cs="Arial"/>
          <w:b/>
        </w:rPr>
      </w:pPr>
      <w:r>
        <w:rPr>
          <w:rFonts w:ascii="Arial" w:hAnsi="Arial" w:cs="Arial"/>
        </w:rPr>
        <w:t xml:space="preserve">U </w:t>
      </w:r>
      <w:r>
        <w:rPr>
          <w:rFonts w:ascii="Arial" w:hAnsi="Arial" w:cs="Arial"/>
          <w:b/>
        </w:rPr>
        <w:t xml:space="preserve">2025. godini </w:t>
      </w:r>
      <w:r>
        <w:rPr>
          <w:rFonts w:ascii="Arial" w:hAnsi="Arial" w:cs="Arial"/>
        </w:rPr>
        <w:t xml:space="preserve">GRADSKA KNJIŽNICA NOVA GRADIŠKA realizirala je svoje programe kroz </w:t>
      </w:r>
      <w:r>
        <w:rPr>
          <w:rFonts w:ascii="Arial" w:hAnsi="Arial" w:cs="Arial"/>
          <w:b/>
          <w:i/>
          <w:iCs/>
        </w:rPr>
        <w:t>knjižničnu</w:t>
      </w:r>
      <w:r>
        <w:rPr>
          <w:rFonts w:ascii="Arial" w:hAnsi="Arial" w:cs="Arial"/>
          <w:b/>
        </w:rPr>
        <w:t xml:space="preserve">, </w:t>
      </w:r>
      <w:r>
        <w:rPr>
          <w:rFonts w:ascii="Arial" w:hAnsi="Arial" w:cs="Arial"/>
          <w:b/>
          <w:i/>
          <w:iCs/>
        </w:rPr>
        <w:t>edukativnu</w:t>
      </w:r>
      <w:r>
        <w:rPr>
          <w:rFonts w:ascii="Arial" w:hAnsi="Arial" w:cs="Arial"/>
        </w:rPr>
        <w:t xml:space="preserve">, </w:t>
      </w:r>
      <w:r>
        <w:rPr>
          <w:rFonts w:ascii="Arial" w:hAnsi="Arial" w:cs="Arial"/>
          <w:b/>
          <w:i/>
          <w:iCs/>
        </w:rPr>
        <w:t>informacijsko-referalnu</w:t>
      </w:r>
      <w:r>
        <w:rPr>
          <w:rFonts w:ascii="Arial" w:hAnsi="Arial" w:cs="Arial"/>
          <w:b/>
        </w:rPr>
        <w:t xml:space="preserve"> i </w:t>
      </w:r>
      <w:r>
        <w:rPr>
          <w:rFonts w:ascii="Arial" w:hAnsi="Arial" w:cs="Arial"/>
          <w:b/>
          <w:i/>
          <w:iCs/>
        </w:rPr>
        <w:t>kulturnu</w:t>
      </w:r>
      <w:r>
        <w:rPr>
          <w:rFonts w:ascii="Arial" w:hAnsi="Arial" w:cs="Arial"/>
          <w:b/>
        </w:rPr>
        <w:t xml:space="preserve"> djelatnost</w:t>
      </w:r>
    </w:p>
    <w:p w14:paraId="1051C1AA" w14:textId="77777777" w:rsidR="007A16FF" w:rsidRDefault="007A16FF">
      <w:pPr>
        <w:spacing w:line="360" w:lineRule="auto"/>
        <w:rPr>
          <w:rFonts w:ascii="Arial" w:hAnsi="Arial" w:cs="Arial"/>
          <w:b/>
        </w:rPr>
      </w:pPr>
    </w:p>
    <w:p w14:paraId="2B7F5BFE" w14:textId="77777777" w:rsidR="007A16FF" w:rsidRDefault="007A16FF">
      <w:pPr>
        <w:spacing w:line="360" w:lineRule="auto"/>
        <w:rPr>
          <w:rFonts w:ascii="Arial" w:hAnsi="Arial" w:cs="Arial"/>
        </w:rPr>
      </w:pPr>
    </w:p>
    <w:p w14:paraId="4FF8F2D1" w14:textId="77777777" w:rsidR="007A16FF" w:rsidRPr="00C87784" w:rsidRDefault="007A16FF">
      <w:pPr>
        <w:jc w:val="both"/>
        <w:rPr>
          <w:rFonts w:ascii="Arial" w:hAnsi="Arial" w:cs="Arial"/>
          <w:sz w:val="28"/>
          <w:szCs w:val="28"/>
        </w:rPr>
      </w:pPr>
    </w:p>
    <w:p w14:paraId="1C882A13" w14:textId="77777777" w:rsidR="007A16FF" w:rsidRPr="00C87784" w:rsidRDefault="00073503">
      <w:pPr>
        <w:pStyle w:val="Heading1"/>
        <w:numPr>
          <w:ilvl w:val="0"/>
          <w:numId w:val="2"/>
        </w:numPr>
        <w:jc w:val="left"/>
        <w:rPr>
          <w:rFonts w:ascii="Arial" w:hAnsi="Arial" w:cs="Arial"/>
          <w:b w:val="0"/>
          <w:sz w:val="32"/>
          <w:szCs w:val="32"/>
          <w14:reflection w14:blurRad="6350" w14:stA="53000" w14:stPos="0" w14:endA="300" w14:endPos="35500" w14:dist="0" w14:dir="5400000" w14:fadeDir="5400000" w14:sx="100000" w14:sy="-90000" w14:kx="0" w14:ky="0" w14:algn="bl"/>
        </w:rPr>
      </w:pPr>
      <w:bookmarkStart w:id="17" w:name="_Toc158975294"/>
      <w:r w:rsidRPr="00C87784">
        <w:rPr>
          <w:rFonts w:ascii="Arial" w:hAnsi="Arial" w:cs="Arial"/>
          <w:b w:val="0"/>
          <w:sz w:val="32"/>
          <w:szCs w:val="32"/>
          <w14:reflection w14:blurRad="6350" w14:stA="53000" w14:stPos="0" w14:endA="300" w14:endPos="35500" w14:dist="0" w14:dir="5400000" w14:fadeDir="5400000" w14:sx="100000" w14:sy="-90000" w14:kx="0" w14:ky="0" w14:algn="bl"/>
        </w:rPr>
        <w:t>DJELATNICI</w:t>
      </w:r>
      <w:bookmarkEnd w:id="17"/>
      <w:r w:rsidRPr="00C87784">
        <w:rPr>
          <w:rFonts w:ascii="Arial" w:hAnsi="Arial" w:cs="Arial"/>
          <w:b w:val="0"/>
          <w:sz w:val="32"/>
          <w:szCs w:val="32"/>
          <w14:reflection w14:blurRad="6350" w14:stA="53000" w14:stPos="0" w14:endA="300" w14:endPos="35500" w14:dist="0" w14:dir="5400000" w14:fadeDir="5400000" w14:sx="100000" w14:sy="-90000" w14:kx="0" w14:ky="0" w14:algn="bl"/>
        </w:rPr>
        <w:t xml:space="preserve"> GRADSKE KNJIŽNICE NOVA GRADIŠKA</w:t>
      </w:r>
    </w:p>
    <w:p w14:paraId="2EC2CED4" w14:textId="77777777" w:rsidR="007A16FF" w:rsidRDefault="007A16FF">
      <w:pPr>
        <w:jc w:val="both"/>
        <w:rPr>
          <w:rFonts w:ascii="Arial" w:hAnsi="Arial" w:cs="Arial"/>
          <w:color w:val="E36C0A" w:themeColor="accent6" w:themeShade="BF"/>
          <w:sz w:val="40"/>
          <w:szCs w:val="40"/>
        </w:rPr>
      </w:pPr>
    </w:p>
    <w:tbl>
      <w:tblPr>
        <w:tblStyle w:val="TableGrid"/>
        <w:tblW w:w="0" w:type="auto"/>
        <w:tblLook w:val="04A0" w:firstRow="1" w:lastRow="0" w:firstColumn="1" w:lastColumn="0" w:noHBand="0" w:noVBand="1"/>
      </w:tblPr>
      <w:tblGrid>
        <w:gridCol w:w="4106"/>
        <w:gridCol w:w="4956"/>
      </w:tblGrid>
      <w:tr w:rsidR="007A16FF" w14:paraId="2AF3ECB7" w14:textId="77777777">
        <w:tc>
          <w:tcPr>
            <w:tcW w:w="4106" w:type="dxa"/>
          </w:tcPr>
          <w:p w14:paraId="02857023" w14:textId="77777777" w:rsidR="007A16FF" w:rsidRDefault="00073503">
            <w:pPr>
              <w:spacing w:line="360" w:lineRule="auto"/>
              <w:rPr>
                <w:rFonts w:ascii="Arial" w:hAnsi="Arial" w:cs="Arial"/>
              </w:rPr>
            </w:pPr>
            <w:r>
              <w:rPr>
                <w:rFonts w:ascii="Arial" w:hAnsi="Arial" w:cs="Arial"/>
              </w:rPr>
              <w:t>Ravnateljica</w:t>
            </w:r>
          </w:p>
        </w:tc>
        <w:tc>
          <w:tcPr>
            <w:tcW w:w="4956" w:type="dxa"/>
          </w:tcPr>
          <w:p w14:paraId="542BAF61" w14:textId="77777777" w:rsidR="007A16FF" w:rsidRDefault="00073503">
            <w:pPr>
              <w:spacing w:line="360" w:lineRule="auto"/>
              <w:rPr>
                <w:rFonts w:ascii="Arial" w:hAnsi="Arial" w:cs="Arial"/>
              </w:rPr>
            </w:pPr>
            <w:r>
              <w:rPr>
                <w:rFonts w:ascii="Arial" w:hAnsi="Arial" w:cs="Arial"/>
              </w:rPr>
              <w:t>Marija Bradašić Mikolč</w:t>
            </w:r>
            <w:r>
              <w:rPr>
                <w:rFonts w:ascii="Arial" w:hAnsi="Arial" w:cs="Arial"/>
              </w:rPr>
              <w:t>ević (VSS)</w:t>
            </w:r>
          </w:p>
        </w:tc>
      </w:tr>
      <w:tr w:rsidR="007A16FF" w14:paraId="29DA7D28" w14:textId="77777777">
        <w:tc>
          <w:tcPr>
            <w:tcW w:w="4106" w:type="dxa"/>
          </w:tcPr>
          <w:p w14:paraId="6ACCF61B" w14:textId="77777777" w:rsidR="007A16FF" w:rsidRDefault="00073503">
            <w:pPr>
              <w:spacing w:line="360" w:lineRule="auto"/>
              <w:rPr>
                <w:rFonts w:ascii="Arial" w:hAnsi="Arial" w:cs="Arial"/>
              </w:rPr>
            </w:pPr>
            <w:r>
              <w:rPr>
                <w:rFonts w:ascii="Arial" w:hAnsi="Arial" w:cs="Arial"/>
              </w:rPr>
              <w:t>Knjižničar</w:t>
            </w:r>
          </w:p>
        </w:tc>
        <w:tc>
          <w:tcPr>
            <w:tcW w:w="4956" w:type="dxa"/>
          </w:tcPr>
          <w:p w14:paraId="540A4A8A" w14:textId="77777777" w:rsidR="007A16FF" w:rsidRDefault="00073503">
            <w:pPr>
              <w:spacing w:line="360" w:lineRule="auto"/>
              <w:rPr>
                <w:rFonts w:ascii="Arial" w:hAnsi="Arial" w:cs="Arial"/>
              </w:rPr>
            </w:pPr>
            <w:r>
              <w:rPr>
                <w:rFonts w:ascii="Arial" w:hAnsi="Arial" w:cs="Arial"/>
              </w:rPr>
              <w:t>Goran Bašić (VSS)</w:t>
            </w:r>
          </w:p>
        </w:tc>
      </w:tr>
      <w:tr w:rsidR="007A16FF" w14:paraId="1AC70960" w14:textId="77777777">
        <w:tc>
          <w:tcPr>
            <w:tcW w:w="4106" w:type="dxa"/>
          </w:tcPr>
          <w:p w14:paraId="3E002606" w14:textId="77777777" w:rsidR="007A16FF" w:rsidRDefault="00073503">
            <w:pPr>
              <w:spacing w:line="360" w:lineRule="auto"/>
              <w:rPr>
                <w:rFonts w:ascii="Arial" w:hAnsi="Arial" w:cs="Arial"/>
              </w:rPr>
            </w:pPr>
            <w:r>
              <w:rPr>
                <w:rFonts w:ascii="Arial" w:hAnsi="Arial" w:cs="Arial"/>
              </w:rPr>
              <w:t>Knjižničarka</w:t>
            </w:r>
          </w:p>
        </w:tc>
        <w:tc>
          <w:tcPr>
            <w:tcW w:w="4956" w:type="dxa"/>
          </w:tcPr>
          <w:p w14:paraId="26BF7A64" w14:textId="77777777" w:rsidR="007A16FF" w:rsidRDefault="00073503">
            <w:pPr>
              <w:spacing w:line="360" w:lineRule="auto"/>
              <w:rPr>
                <w:rFonts w:ascii="Arial" w:hAnsi="Arial" w:cs="Arial"/>
              </w:rPr>
            </w:pPr>
            <w:r>
              <w:rPr>
                <w:rFonts w:ascii="Arial" w:hAnsi="Arial" w:cs="Arial"/>
              </w:rPr>
              <w:t>Biljana Dakić (VSS)</w:t>
            </w:r>
          </w:p>
        </w:tc>
      </w:tr>
      <w:tr w:rsidR="007A16FF" w14:paraId="475ED91A" w14:textId="77777777">
        <w:tc>
          <w:tcPr>
            <w:tcW w:w="4106" w:type="dxa"/>
          </w:tcPr>
          <w:p w14:paraId="60BF6072" w14:textId="77777777" w:rsidR="007A16FF" w:rsidRDefault="00073503">
            <w:pPr>
              <w:spacing w:line="360" w:lineRule="auto"/>
              <w:rPr>
                <w:rFonts w:ascii="Arial" w:hAnsi="Arial" w:cs="Arial"/>
              </w:rPr>
            </w:pPr>
            <w:r>
              <w:rPr>
                <w:rFonts w:ascii="Arial" w:hAnsi="Arial" w:cs="Arial"/>
              </w:rPr>
              <w:t>Knjižničarka</w:t>
            </w:r>
          </w:p>
        </w:tc>
        <w:tc>
          <w:tcPr>
            <w:tcW w:w="4956" w:type="dxa"/>
          </w:tcPr>
          <w:p w14:paraId="28E3D493" w14:textId="77777777" w:rsidR="007A16FF" w:rsidRDefault="00073503">
            <w:pPr>
              <w:tabs>
                <w:tab w:val="center" w:pos="2370"/>
              </w:tabs>
              <w:spacing w:line="360" w:lineRule="auto"/>
              <w:rPr>
                <w:rFonts w:ascii="Arial" w:hAnsi="Arial" w:cs="Arial"/>
              </w:rPr>
            </w:pPr>
            <w:r>
              <w:rPr>
                <w:rFonts w:ascii="Arial" w:hAnsi="Arial" w:cs="Arial"/>
              </w:rPr>
              <w:t>Nataša Akmačić (VSS)</w:t>
            </w:r>
            <w:r>
              <w:rPr>
                <w:rFonts w:ascii="Arial" w:hAnsi="Arial" w:cs="Arial"/>
              </w:rPr>
              <w:tab/>
            </w:r>
          </w:p>
        </w:tc>
      </w:tr>
      <w:tr w:rsidR="007A16FF" w14:paraId="21EF64F7" w14:textId="77777777">
        <w:tc>
          <w:tcPr>
            <w:tcW w:w="4106" w:type="dxa"/>
          </w:tcPr>
          <w:p w14:paraId="1CBBA226" w14:textId="77777777" w:rsidR="007A16FF" w:rsidRDefault="00073503">
            <w:pPr>
              <w:spacing w:line="360" w:lineRule="auto"/>
              <w:rPr>
                <w:rFonts w:ascii="Arial" w:hAnsi="Arial" w:cs="Arial"/>
              </w:rPr>
            </w:pPr>
            <w:r>
              <w:rPr>
                <w:rFonts w:ascii="Arial" w:hAnsi="Arial" w:cs="Arial"/>
              </w:rPr>
              <w:t>Knjižničarka</w:t>
            </w:r>
          </w:p>
        </w:tc>
        <w:tc>
          <w:tcPr>
            <w:tcW w:w="4956" w:type="dxa"/>
          </w:tcPr>
          <w:p w14:paraId="65484E44" w14:textId="77777777" w:rsidR="007A16FF" w:rsidRDefault="00073503">
            <w:pPr>
              <w:spacing w:line="360" w:lineRule="auto"/>
              <w:rPr>
                <w:rFonts w:ascii="Arial" w:hAnsi="Arial" w:cs="Arial"/>
              </w:rPr>
            </w:pPr>
            <w:r>
              <w:rPr>
                <w:rFonts w:ascii="Arial" w:hAnsi="Arial" w:cs="Arial"/>
              </w:rPr>
              <w:t>Lucija Marić (VSS)</w:t>
            </w:r>
          </w:p>
        </w:tc>
      </w:tr>
      <w:tr w:rsidR="007A16FF" w14:paraId="5C6E3247" w14:textId="77777777">
        <w:tc>
          <w:tcPr>
            <w:tcW w:w="4106" w:type="dxa"/>
          </w:tcPr>
          <w:p w14:paraId="78011E89" w14:textId="77777777" w:rsidR="007A16FF" w:rsidRDefault="00073503">
            <w:pPr>
              <w:spacing w:line="360" w:lineRule="auto"/>
              <w:rPr>
                <w:rFonts w:ascii="Arial" w:hAnsi="Arial" w:cs="Arial"/>
              </w:rPr>
            </w:pPr>
            <w:r>
              <w:rPr>
                <w:rFonts w:ascii="Arial" w:hAnsi="Arial" w:cs="Arial"/>
              </w:rPr>
              <w:t>Knjižničarska tehničarka</w:t>
            </w:r>
          </w:p>
        </w:tc>
        <w:tc>
          <w:tcPr>
            <w:tcW w:w="4956" w:type="dxa"/>
          </w:tcPr>
          <w:p w14:paraId="5DFD608F" w14:textId="77777777" w:rsidR="007A16FF" w:rsidRDefault="00073503">
            <w:pPr>
              <w:spacing w:line="360" w:lineRule="auto"/>
              <w:rPr>
                <w:rFonts w:ascii="Arial" w:hAnsi="Arial" w:cs="Arial"/>
              </w:rPr>
            </w:pPr>
            <w:r>
              <w:rPr>
                <w:rFonts w:ascii="Arial" w:hAnsi="Arial" w:cs="Arial"/>
              </w:rPr>
              <w:t>Anka Višić (SSS)</w:t>
            </w:r>
          </w:p>
        </w:tc>
      </w:tr>
      <w:tr w:rsidR="007A16FF" w14:paraId="44A3AEEF" w14:textId="77777777">
        <w:tc>
          <w:tcPr>
            <w:tcW w:w="4106" w:type="dxa"/>
          </w:tcPr>
          <w:p w14:paraId="0A8BAFF4" w14:textId="77777777" w:rsidR="007A16FF" w:rsidRDefault="00073503">
            <w:pPr>
              <w:spacing w:line="360" w:lineRule="auto"/>
              <w:rPr>
                <w:rFonts w:ascii="Arial" w:hAnsi="Arial" w:cs="Arial"/>
              </w:rPr>
            </w:pPr>
            <w:r>
              <w:rPr>
                <w:rFonts w:ascii="Arial" w:hAnsi="Arial" w:cs="Arial"/>
              </w:rPr>
              <w:t>Knjižničarska tehničarka</w:t>
            </w:r>
          </w:p>
        </w:tc>
        <w:tc>
          <w:tcPr>
            <w:tcW w:w="4956" w:type="dxa"/>
          </w:tcPr>
          <w:p w14:paraId="2BE9D52B" w14:textId="77777777" w:rsidR="007A16FF" w:rsidRDefault="00073503">
            <w:pPr>
              <w:spacing w:line="360" w:lineRule="auto"/>
              <w:rPr>
                <w:rFonts w:ascii="Arial" w:hAnsi="Arial" w:cs="Arial"/>
              </w:rPr>
            </w:pPr>
            <w:r>
              <w:rPr>
                <w:rFonts w:ascii="Arial" w:hAnsi="Arial" w:cs="Arial"/>
              </w:rPr>
              <w:t>Renata Matijašević (SSS)</w:t>
            </w:r>
          </w:p>
        </w:tc>
      </w:tr>
    </w:tbl>
    <w:p w14:paraId="567AD845" w14:textId="77777777" w:rsidR="007A16FF" w:rsidRDefault="007A16FF">
      <w:pPr>
        <w:jc w:val="both"/>
        <w:rPr>
          <w:rFonts w:ascii="Arial" w:hAnsi="Arial" w:cs="Arial"/>
          <w:color w:val="E36C0A" w:themeColor="accent6" w:themeShade="BF"/>
        </w:rPr>
      </w:pPr>
    </w:p>
    <w:p w14:paraId="41C7B9EA" w14:textId="77777777" w:rsidR="007A16FF" w:rsidRDefault="007A16FF">
      <w:pPr>
        <w:jc w:val="both"/>
        <w:rPr>
          <w:rFonts w:ascii="Arial" w:hAnsi="Arial" w:cs="Arial"/>
        </w:rPr>
      </w:pPr>
    </w:p>
    <w:p w14:paraId="26342099" w14:textId="77777777" w:rsidR="007A16FF" w:rsidRDefault="007A16FF">
      <w:pPr>
        <w:jc w:val="both"/>
        <w:rPr>
          <w:rFonts w:ascii="Arial" w:hAnsi="Arial" w:cs="Arial"/>
        </w:rPr>
      </w:pPr>
    </w:p>
    <w:p w14:paraId="38D35836" w14:textId="77777777" w:rsidR="007A16FF" w:rsidRDefault="00073503">
      <w:pPr>
        <w:jc w:val="both"/>
        <w:rPr>
          <w:rFonts w:ascii="Arial" w:hAnsi="Arial" w:cs="Arial"/>
          <w:b/>
          <w:bCs/>
        </w:rPr>
      </w:pPr>
      <w:r>
        <w:rPr>
          <w:rFonts w:ascii="Arial" w:hAnsi="Arial" w:cs="Arial"/>
          <w:b/>
          <w:bCs/>
        </w:rPr>
        <w:t xml:space="preserve">STRUČNA USAVRŠAVANJA </w:t>
      </w:r>
    </w:p>
    <w:p w14:paraId="1EEBE629" w14:textId="77777777" w:rsidR="007A16FF" w:rsidRDefault="007A16FF">
      <w:pPr>
        <w:jc w:val="both"/>
        <w:rPr>
          <w:rFonts w:ascii="Arial" w:hAnsi="Arial" w:cs="Arial"/>
          <w:color w:val="E36C0A" w:themeColor="accent6" w:themeShade="BF"/>
        </w:rPr>
      </w:pPr>
    </w:p>
    <w:p w14:paraId="5AE984DD" w14:textId="77777777" w:rsidR="007A16FF" w:rsidRDefault="00073503">
      <w:pPr>
        <w:spacing w:line="360" w:lineRule="auto"/>
        <w:jc w:val="both"/>
        <w:rPr>
          <w:rFonts w:ascii="Arial" w:hAnsi="Arial" w:cs="Arial"/>
        </w:rPr>
      </w:pPr>
      <w:r>
        <w:rPr>
          <w:rFonts w:ascii="Arial" w:hAnsi="Arial" w:cs="Arial"/>
        </w:rPr>
        <w:t xml:space="preserve">Djelatnici su u 2025. godini redovno pohađali edukacije te sudjelovali na webinarima u organizaciji  CSSU-a (Centra za stalno usavršavanje knjižničara), NSK, Hrvatskoga čitateljskog društva, Ministarstva kulture i medija RH, Matične </w:t>
      </w:r>
      <w:r>
        <w:rPr>
          <w:rFonts w:ascii="Arial" w:hAnsi="Arial" w:cs="Arial"/>
        </w:rPr>
        <w:t>knjižnice GKSB , Društva knjižničara Slavonski Brod, Grada Nova Gradiška, suradnika i partnera.</w:t>
      </w:r>
    </w:p>
    <w:p w14:paraId="4B9B078C" w14:textId="77777777" w:rsidR="007A16FF" w:rsidRDefault="007A16FF">
      <w:pPr>
        <w:spacing w:line="360" w:lineRule="auto"/>
        <w:jc w:val="both"/>
        <w:rPr>
          <w:rFonts w:ascii="Arial" w:hAnsi="Arial" w:cs="Arial"/>
        </w:rPr>
      </w:pPr>
    </w:p>
    <w:p w14:paraId="157D69F7" w14:textId="77777777" w:rsidR="007A16FF" w:rsidRDefault="00073503">
      <w:pPr>
        <w:spacing w:line="360" w:lineRule="auto"/>
        <w:jc w:val="both"/>
        <w:rPr>
          <w:rFonts w:ascii="Arial" w:hAnsi="Arial" w:cs="Arial"/>
        </w:rPr>
      </w:pPr>
      <w:r>
        <w:rPr>
          <w:rFonts w:ascii="Arial" w:hAnsi="Arial" w:cs="Arial"/>
        </w:rPr>
        <w:t xml:space="preserve">Edukacije djelatnika: </w:t>
      </w:r>
    </w:p>
    <w:p w14:paraId="0756F5FC" w14:textId="77777777" w:rsidR="007A16FF" w:rsidRDefault="007A16FF">
      <w:pPr>
        <w:spacing w:line="360" w:lineRule="auto"/>
        <w:jc w:val="both"/>
        <w:rPr>
          <w:rFonts w:ascii="Arial" w:hAnsi="Arial" w:cs="Arial"/>
        </w:rPr>
      </w:pPr>
    </w:p>
    <w:p w14:paraId="2E278270" w14:textId="77777777" w:rsidR="007A16FF" w:rsidRDefault="00073503">
      <w:pPr>
        <w:spacing w:line="360" w:lineRule="auto"/>
        <w:jc w:val="both"/>
        <w:rPr>
          <w:rFonts w:ascii="Arial" w:hAnsi="Arial" w:cs="Arial"/>
        </w:rPr>
      </w:pPr>
      <w:r>
        <w:rPr>
          <w:rFonts w:ascii="Arial" w:hAnsi="Arial" w:cs="Arial"/>
        </w:rPr>
        <w:t>1. Privatni život stare knjige: interpretacija baštine, oživljavanje duha vremena i mjesta</w:t>
      </w:r>
    </w:p>
    <w:p w14:paraId="3CC3DDE0" w14:textId="77777777" w:rsidR="007A16FF" w:rsidRDefault="00073503">
      <w:pPr>
        <w:spacing w:line="360" w:lineRule="auto"/>
        <w:jc w:val="both"/>
        <w:rPr>
          <w:rFonts w:ascii="Arial" w:hAnsi="Arial" w:cs="Arial"/>
        </w:rPr>
      </w:pPr>
      <w:r>
        <w:rPr>
          <w:rFonts w:ascii="Arial" w:hAnsi="Arial" w:cs="Arial"/>
        </w:rPr>
        <w:t>2. Mentalno zdravlje na radnom mjestu</w:t>
      </w:r>
    </w:p>
    <w:p w14:paraId="4123B663" w14:textId="77777777" w:rsidR="007A16FF" w:rsidRDefault="00073503">
      <w:pPr>
        <w:spacing w:line="360" w:lineRule="auto"/>
        <w:jc w:val="both"/>
        <w:rPr>
          <w:rFonts w:ascii="Arial" w:hAnsi="Arial" w:cs="Arial"/>
        </w:rPr>
      </w:pPr>
      <w:r>
        <w:rPr>
          <w:rFonts w:ascii="Arial" w:hAnsi="Arial" w:cs="Arial"/>
        </w:rPr>
        <w:t>3. Men</w:t>
      </w:r>
      <w:r>
        <w:rPr>
          <w:rFonts w:ascii="Arial" w:hAnsi="Arial" w:cs="Arial"/>
        </w:rPr>
        <w:t>toriranje i praksa-izazovi i rješenja</w:t>
      </w:r>
    </w:p>
    <w:p w14:paraId="1218CFE8" w14:textId="77777777" w:rsidR="007A16FF" w:rsidRDefault="00073503">
      <w:pPr>
        <w:spacing w:line="360" w:lineRule="auto"/>
        <w:jc w:val="both"/>
        <w:rPr>
          <w:rFonts w:ascii="Arial" w:hAnsi="Arial" w:cs="Arial"/>
        </w:rPr>
      </w:pPr>
      <w:r>
        <w:rPr>
          <w:rFonts w:ascii="Arial" w:hAnsi="Arial" w:cs="Arial"/>
        </w:rPr>
        <w:t>4. Krizno komuniciranje u knjižnici</w:t>
      </w:r>
    </w:p>
    <w:p w14:paraId="5CECA5E3" w14:textId="77777777" w:rsidR="007A16FF" w:rsidRDefault="00073503">
      <w:pPr>
        <w:spacing w:line="360" w:lineRule="auto"/>
        <w:jc w:val="both"/>
        <w:rPr>
          <w:rFonts w:ascii="Arial" w:hAnsi="Arial" w:cs="Arial"/>
        </w:rPr>
      </w:pPr>
      <w:r>
        <w:rPr>
          <w:rFonts w:ascii="Arial" w:hAnsi="Arial" w:cs="Arial"/>
        </w:rPr>
        <w:t>5. Građanska znanost u knjižnicama</w:t>
      </w:r>
    </w:p>
    <w:p w14:paraId="7DA4CE8D" w14:textId="77777777" w:rsidR="007A16FF" w:rsidRDefault="00073503">
      <w:pPr>
        <w:spacing w:line="360" w:lineRule="auto"/>
        <w:jc w:val="both"/>
        <w:rPr>
          <w:rFonts w:ascii="Arial" w:hAnsi="Arial" w:cs="Arial"/>
        </w:rPr>
      </w:pPr>
      <w:r>
        <w:rPr>
          <w:rFonts w:ascii="Arial" w:hAnsi="Arial" w:cs="Arial"/>
        </w:rPr>
        <w:t>6. Odgovorno upravljanje osobnim podacima korisnika: smjernice i preporuke</w:t>
      </w:r>
    </w:p>
    <w:p w14:paraId="3694F64D" w14:textId="77777777" w:rsidR="007A16FF" w:rsidRDefault="00073503">
      <w:pPr>
        <w:spacing w:line="360" w:lineRule="auto"/>
        <w:jc w:val="both"/>
        <w:rPr>
          <w:rFonts w:ascii="Arial" w:hAnsi="Arial" w:cs="Arial"/>
        </w:rPr>
      </w:pPr>
      <w:r>
        <w:rPr>
          <w:rFonts w:ascii="Arial" w:hAnsi="Arial" w:cs="Arial"/>
        </w:rPr>
        <w:t>7. Canva 2 – internetski alat za grafički dizajn</w:t>
      </w:r>
    </w:p>
    <w:p w14:paraId="0BB9C437" w14:textId="77777777" w:rsidR="007A16FF" w:rsidRDefault="00073503">
      <w:pPr>
        <w:spacing w:line="360" w:lineRule="auto"/>
        <w:jc w:val="both"/>
        <w:rPr>
          <w:rFonts w:ascii="Arial" w:hAnsi="Arial" w:cs="Arial"/>
        </w:rPr>
      </w:pPr>
      <w:r>
        <w:rPr>
          <w:rFonts w:ascii="Arial" w:hAnsi="Arial" w:cs="Arial"/>
        </w:rPr>
        <w:lastRenderedPageBreak/>
        <w:t>8. Digitalni repozitori</w:t>
      </w:r>
      <w:r>
        <w:rPr>
          <w:rFonts w:ascii="Arial" w:hAnsi="Arial" w:cs="Arial"/>
        </w:rPr>
        <w:t>j</w:t>
      </w:r>
    </w:p>
    <w:p w14:paraId="70A91618" w14:textId="77777777" w:rsidR="007A16FF" w:rsidRDefault="00073503">
      <w:pPr>
        <w:spacing w:line="360" w:lineRule="auto"/>
        <w:jc w:val="both"/>
        <w:rPr>
          <w:rFonts w:ascii="Arial" w:hAnsi="Arial" w:cs="Arial"/>
        </w:rPr>
      </w:pPr>
      <w:r>
        <w:rPr>
          <w:rFonts w:ascii="Arial" w:hAnsi="Arial" w:cs="Arial"/>
        </w:rPr>
        <w:t>9. Zelena knjižnica</w:t>
      </w:r>
    </w:p>
    <w:p w14:paraId="21C185B1" w14:textId="77777777" w:rsidR="007A16FF" w:rsidRDefault="00073503">
      <w:pPr>
        <w:spacing w:line="360" w:lineRule="auto"/>
        <w:jc w:val="both"/>
        <w:rPr>
          <w:rFonts w:ascii="Arial" w:hAnsi="Arial" w:cs="Arial"/>
        </w:rPr>
      </w:pPr>
      <w:r>
        <w:rPr>
          <w:rFonts w:ascii="Arial" w:hAnsi="Arial" w:cs="Arial"/>
        </w:rPr>
        <w:t>10. Zaštita knjižnične baštine: restauracija i konzervacija</w:t>
      </w:r>
    </w:p>
    <w:p w14:paraId="18328B3B" w14:textId="77777777" w:rsidR="007A16FF" w:rsidRDefault="00073503">
      <w:pPr>
        <w:spacing w:line="360" w:lineRule="auto"/>
        <w:jc w:val="both"/>
        <w:rPr>
          <w:rFonts w:ascii="Arial" w:hAnsi="Arial" w:cs="Arial"/>
        </w:rPr>
      </w:pPr>
      <w:r>
        <w:rPr>
          <w:rFonts w:ascii="Arial" w:hAnsi="Arial" w:cs="Arial"/>
        </w:rPr>
        <w:t>11. Digitalizacija: ključ očuvanja</w:t>
      </w:r>
    </w:p>
    <w:p w14:paraId="66140530" w14:textId="77777777" w:rsidR="007A16FF" w:rsidRDefault="00073503">
      <w:pPr>
        <w:spacing w:line="360" w:lineRule="auto"/>
        <w:jc w:val="both"/>
        <w:rPr>
          <w:rFonts w:ascii="Arial" w:hAnsi="Arial" w:cs="Arial"/>
        </w:rPr>
      </w:pPr>
      <w:r>
        <w:rPr>
          <w:rFonts w:ascii="Arial" w:hAnsi="Arial" w:cs="Arial"/>
        </w:rPr>
        <w:t>12. Konferencija Zelene knjižnice u Mostaru</w:t>
      </w:r>
    </w:p>
    <w:p w14:paraId="2917E977" w14:textId="77777777" w:rsidR="007A16FF" w:rsidRDefault="007A16FF">
      <w:pPr>
        <w:spacing w:line="360" w:lineRule="auto"/>
        <w:jc w:val="both"/>
        <w:rPr>
          <w:rFonts w:ascii="Arial" w:hAnsi="Arial" w:cs="Arial"/>
        </w:rPr>
      </w:pPr>
    </w:p>
    <w:p w14:paraId="15644AB5" w14:textId="77777777" w:rsidR="007A16FF" w:rsidRDefault="00073503">
      <w:pPr>
        <w:rPr>
          <w:rFonts w:ascii="Arial" w:hAnsi="Arial" w:cs="Arial"/>
        </w:rPr>
      </w:pPr>
      <w:bookmarkStart w:id="18" w:name="_Toc158975295"/>
      <w:r>
        <w:rPr>
          <w:rFonts w:ascii="Arial" w:hAnsi="Arial" w:cs="Arial"/>
        </w:rPr>
        <w:t>Međunarodna konferencija u Mostaru:</w:t>
      </w:r>
    </w:p>
    <w:p w14:paraId="4392B860" w14:textId="77777777" w:rsidR="007A16FF" w:rsidRDefault="007A16FF">
      <w:pPr>
        <w:rPr>
          <w:rFonts w:ascii="Arial" w:hAnsi="Arial" w:cs="Arial"/>
        </w:rPr>
      </w:pPr>
    </w:p>
    <w:p w14:paraId="6EB824AC" w14:textId="77777777" w:rsidR="007A16FF" w:rsidRDefault="00073503">
      <w:pPr>
        <w:spacing w:line="360" w:lineRule="auto"/>
        <w:rPr>
          <w:rFonts w:ascii="Arial" w:hAnsi="Arial" w:cs="Arial"/>
          <w:sz w:val="28"/>
          <w:szCs w:val="28"/>
        </w:rPr>
      </w:pPr>
      <w:r>
        <w:rPr>
          <w:rFonts w:ascii="Arial" w:hAnsi="Arial" w:cs="Arial"/>
        </w:rPr>
        <w:t xml:space="preserve">Ravnateljica Marija Bradašić Mikolčević </w:t>
      </w:r>
      <w:r>
        <w:rPr>
          <w:rFonts w:ascii="Arial" w:hAnsi="Arial" w:cs="Arial"/>
        </w:rPr>
        <w:t>sudjelovala je na konferenciji u Mostaru 5. i 6. studenog 2025. godine. Tema konferencije je “Zelene knjižnice - održiva budućnost knjižničarstva”. U okviru programa su održane panel diskusije, radionice te stručna predavanja s dobrim primjerima prakse. Ko</w:t>
      </w:r>
      <w:r>
        <w:rPr>
          <w:rFonts w:ascii="Arial" w:hAnsi="Arial" w:cs="Arial"/>
        </w:rPr>
        <w:t>nferencija je okupila stručnjake iz područja knjižničarstva, obrazovanja, ekoligije i održivog razvoja s ciljem razmjene znanja i iskustva.</w:t>
      </w:r>
      <w:r>
        <w:rPr>
          <w:rFonts w:ascii="Arial" w:hAnsi="Arial" w:cs="Arial"/>
          <w:sz w:val="28"/>
          <w:szCs w:val="28"/>
        </w:rPr>
        <w:t xml:space="preserve"> </w:t>
      </w:r>
    </w:p>
    <w:p w14:paraId="423CF0B0" w14:textId="77777777" w:rsidR="007A16FF" w:rsidRDefault="007A16FF">
      <w:pPr>
        <w:rPr>
          <w:rFonts w:ascii="Arial" w:hAnsi="Arial" w:cs="Arial"/>
          <w:sz w:val="28"/>
          <w:szCs w:val="28"/>
        </w:rPr>
      </w:pPr>
    </w:p>
    <w:p w14:paraId="36EA7671" w14:textId="77777777" w:rsidR="007A16FF" w:rsidRDefault="007A16FF">
      <w:pPr>
        <w:rPr>
          <w:rFonts w:ascii="Arial" w:hAnsi="Arial" w:cs="Arial"/>
          <w:sz w:val="28"/>
          <w:szCs w:val="28"/>
        </w:rPr>
      </w:pPr>
    </w:p>
    <w:p w14:paraId="5BCE931B" w14:textId="77777777" w:rsidR="007A16FF" w:rsidRDefault="007A16FF">
      <w:pPr>
        <w:rPr>
          <w:rFonts w:ascii="Arial" w:hAnsi="Arial" w:cs="Arial"/>
          <w:sz w:val="28"/>
          <w:szCs w:val="28"/>
        </w:rPr>
      </w:pPr>
    </w:p>
    <w:p w14:paraId="1EEE6CA5" w14:textId="77777777" w:rsidR="007A16FF" w:rsidRPr="00C87784" w:rsidRDefault="00073503">
      <w:pPr>
        <w:pStyle w:val="Heading1"/>
        <w:numPr>
          <w:ilvl w:val="0"/>
          <w:numId w:val="2"/>
        </w:numPr>
        <w:jc w:val="left"/>
        <w:rPr>
          <w:rFonts w:ascii="Arial" w:hAnsi="Arial" w:cs="Arial"/>
          <w:b w:val="0"/>
          <w:sz w:val="32"/>
          <w:szCs w:val="32"/>
          <w14:reflection w14:blurRad="6350" w14:stA="53000" w14:stPos="0" w14:endA="300" w14:endPos="35500" w14:dist="0" w14:dir="5400000" w14:fadeDir="5400000" w14:sx="100000" w14:sy="-90000" w14:kx="0" w14:ky="0" w14:algn="bl"/>
        </w:rPr>
      </w:pPr>
      <w:r w:rsidRPr="00C87784">
        <w:rPr>
          <w:rFonts w:ascii="Arial" w:hAnsi="Arial" w:cs="Arial"/>
          <w:b w:val="0"/>
          <w:sz w:val="32"/>
          <w:szCs w:val="32"/>
          <w14:reflection w14:blurRad="6350" w14:stA="53000" w14:stPos="0" w14:endA="300" w14:endPos="35500" w14:dist="0" w14:dir="5400000" w14:fadeDir="5400000" w14:sx="100000" w14:sy="-90000" w14:kx="0" w14:ky="0" w14:algn="bl"/>
        </w:rPr>
        <w:t>REZULTATI DJELOVANJA U 2025. GODINI</w:t>
      </w:r>
      <w:bookmarkStart w:id="19" w:name="_Toc158975296"/>
      <w:bookmarkEnd w:id="18"/>
      <w:r w:rsidRPr="00C87784">
        <w:rPr>
          <w:rFonts w:ascii="Arial" w:hAnsi="Arial" w:cs="Arial"/>
        </w:rPr>
        <w:t xml:space="preserve">   </w:t>
      </w:r>
    </w:p>
    <w:p w14:paraId="3BCAB6C1" w14:textId="77777777" w:rsidR="007A16FF" w:rsidRPr="00C87784" w:rsidRDefault="007A16FF">
      <w:pPr>
        <w:rPr>
          <w:rFonts w:ascii="Arial" w:hAnsi="Arial" w:cs="Arial"/>
        </w:rPr>
      </w:pPr>
    </w:p>
    <w:p w14:paraId="6AD1E885" w14:textId="77777777" w:rsidR="007A16FF" w:rsidRPr="00C87784" w:rsidRDefault="007A16FF">
      <w:pPr>
        <w:rPr>
          <w:rFonts w:ascii="Arial" w:hAnsi="Arial" w:cs="Arial"/>
        </w:rPr>
      </w:pPr>
    </w:p>
    <w:p w14:paraId="11D2316D" w14:textId="77777777" w:rsidR="007A16FF" w:rsidRPr="00C87784" w:rsidRDefault="00073503">
      <w:pPr>
        <w:pStyle w:val="Heading2"/>
        <w:numPr>
          <w:ilvl w:val="1"/>
          <w:numId w:val="2"/>
        </w:numPr>
        <w:rPr>
          <w:b w:val="0"/>
          <w14:reflection w14:blurRad="6350" w14:stA="53000" w14:stPos="0" w14:endA="300" w14:endPos="35500" w14:dist="0" w14:dir="5400000" w14:fadeDir="5400000" w14:sx="100000" w14:sy="-90000" w14:kx="0" w14:ky="0" w14:algn="bl"/>
        </w:rPr>
      </w:pPr>
      <w:r w:rsidRPr="00C87784">
        <w:rPr>
          <w:b w:val="0"/>
          <w14:reflection w14:blurRad="6350" w14:stA="53000" w14:stPos="0" w14:endA="300" w14:endPos="35500" w14:dist="0" w14:dir="5400000" w14:fadeDir="5400000" w14:sx="100000" w14:sy="-90000" w14:kx="0" w14:ky="0" w14:algn="bl"/>
        </w:rPr>
        <w:t>KNJIŽNIČNA DJELATNOST – NABAVA</w:t>
      </w:r>
      <w:bookmarkEnd w:id="19"/>
      <w:r w:rsidRPr="00C87784">
        <w:rPr>
          <w:b w:val="0"/>
          <w14:reflection w14:blurRad="6350" w14:stA="53000" w14:stPos="0" w14:endA="300" w14:endPos="35500" w14:dist="0" w14:dir="5400000" w14:fadeDir="5400000" w14:sx="100000" w14:sy="-90000" w14:kx="0" w14:ky="0" w14:algn="bl"/>
        </w:rPr>
        <w:t xml:space="preserve"> U 2025.G.</w:t>
      </w:r>
    </w:p>
    <w:p w14:paraId="47BEE6DB" w14:textId="77777777" w:rsidR="007A16FF" w:rsidRDefault="007A16FF">
      <w:pPr>
        <w:jc w:val="both"/>
        <w:rPr>
          <w:rFonts w:ascii="Arial" w:hAnsi="Arial" w:cs="Arial"/>
          <w:b/>
          <w:bCs/>
        </w:rPr>
      </w:pPr>
    </w:p>
    <w:p w14:paraId="01AB4B9C" w14:textId="77777777" w:rsidR="007A16FF" w:rsidRDefault="00073503">
      <w:pPr>
        <w:spacing w:line="360" w:lineRule="auto"/>
        <w:jc w:val="both"/>
        <w:rPr>
          <w:rFonts w:ascii="Arial" w:hAnsi="Arial" w:cs="Arial"/>
        </w:rPr>
      </w:pPr>
      <w:r>
        <w:rPr>
          <w:rFonts w:ascii="Arial" w:hAnsi="Arial" w:cs="Arial"/>
        </w:rPr>
        <w:t xml:space="preserve">    U skladu s interesima i potrebama korisnika te  </w:t>
      </w:r>
      <w:r>
        <w:rPr>
          <w:rFonts w:ascii="Arial" w:hAnsi="Arial" w:cs="Arial"/>
          <w:i/>
          <w:iCs/>
        </w:rPr>
        <w:t>Stand</w:t>
      </w:r>
      <w:r>
        <w:rPr>
          <w:rFonts w:ascii="Arial" w:hAnsi="Arial" w:cs="Arial"/>
          <w:i/>
          <w:iCs/>
        </w:rPr>
        <w:t>ardima za narodne knjižnice u RH</w:t>
      </w:r>
      <w:r>
        <w:rPr>
          <w:rFonts w:ascii="Arial" w:hAnsi="Arial" w:cs="Arial"/>
        </w:rPr>
        <w:t xml:space="preserve">, u GKNG i u 2025. godini  vršena je </w:t>
      </w:r>
      <w:r>
        <w:rPr>
          <w:rFonts w:ascii="Arial" w:hAnsi="Arial" w:cs="Arial"/>
          <w:i/>
        </w:rPr>
        <w:t>nabava knjižne i neknjižne građe</w:t>
      </w:r>
      <w:r>
        <w:rPr>
          <w:rFonts w:ascii="Arial" w:hAnsi="Arial" w:cs="Arial"/>
        </w:rPr>
        <w:t xml:space="preserve"> koja je  jedna je od osnovnih i bitnih zadaća svake knjižnice, a o kojoj  ovisi protok novih i svježih informacija do krajnjeg korisnika. </w:t>
      </w:r>
      <w:r>
        <w:rPr>
          <w:rFonts w:ascii="Arial" w:hAnsi="Arial" w:cs="Arial"/>
          <w:i/>
          <w:iCs/>
        </w:rPr>
        <w:t>Nabava knjižne i</w:t>
      </w:r>
      <w:r>
        <w:rPr>
          <w:rFonts w:ascii="Arial" w:hAnsi="Arial" w:cs="Arial"/>
          <w:i/>
          <w:iCs/>
        </w:rPr>
        <w:t xml:space="preserve"> neknjižne  građe</w:t>
      </w:r>
      <w:r>
        <w:rPr>
          <w:rFonts w:ascii="Arial" w:hAnsi="Arial" w:cs="Arial"/>
        </w:rPr>
        <w:t>, odnosno kontinuirano praćenje izdavaštva i poštivanje Standarda,  ovisi o financijskim sredstvima i dotoku sredstava tijekom godine.</w:t>
      </w:r>
    </w:p>
    <w:p w14:paraId="2380504D" w14:textId="77777777" w:rsidR="007A16FF" w:rsidRDefault="007A16FF">
      <w:pPr>
        <w:spacing w:line="360" w:lineRule="auto"/>
        <w:jc w:val="both"/>
        <w:rPr>
          <w:rFonts w:ascii="Arial" w:hAnsi="Arial" w:cs="Arial"/>
        </w:rPr>
      </w:pPr>
    </w:p>
    <w:p w14:paraId="0C956F66" w14:textId="77777777" w:rsidR="007A16FF" w:rsidRDefault="007A16FF">
      <w:pPr>
        <w:spacing w:line="360" w:lineRule="auto"/>
        <w:jc w:val="both"/>
        <w:rPr>
          <w:rFonts w:ascii="Arial" w:hAnsi="Arial" w:cs="Arial"/>
        </w:rPr>
      </w:pPr>
    </w:p>
    <w:p w14:paraId="5BDF42DE" w14:textId="77777777" w:rsidR="007A16FF" w:rsidRDefault="00073503">
      <w:pPr>
        <w:spacing w:line="360" w:lineRule="auto"/>
        <w:jc w:val="both"/>
        <w:rPr>
          <w:rFonts w:ascii="Arial" w:hAnsi="Arial" w:cs="Arial"/>
        </w:rPr>
      </w:pPr>
      <w:r>
        <w:rPr>
          <w:rFonts w:ascii="Arial" w:hAnsi="Arial" w:cs="Arial"/>
        </w:rPr>
        <w:t>Za nabavu knjižne i neknjižne građe u 2025. godini su osigurana sredstva:</w:t>
      </w:r>
    </w:p>
    <w:p w14:paraId="1F151BF0" w14:textId="77777777" w:rsidR="007A16FF" w:rsidRDefault="007A16FF">
      <w:pPr>
        <w:spacing w:line="360" w:lineRule="auto"/>
        <w:jc w:val="both"/>
        <w:rPr>
          <w:rFonts w:ascii="Arial" w:hAnsi="Arial" w:cs="Arial"/>
        </w:rPr>
      </w:pPr>
    </w:p>
    <w:tbl>
      <w:tblPr>
        <w:tblStyle w:val="TableGrid"/>
        <w:tblW w:w="0" w:type="auto"/>
        <w:jc w:val="center"/>
        <w:tblLook w:val="04A0" w:firstRow="1" w:lastRow="0" w:firstColumn="1" w:lastColumn="0" w:noHBand="0" w:noVBand="1"/>
      </w:tblPr>
      <w:tblGrid>
        <w:gridCol w:w="3681"/>
        <w:gridCol w:w="1984"/>
      </w:tblGrid>
      <w:tr w:rsidR="007A16FF" w14:paraId="0F75C75F" w14:textId="77777777">
        <w:trPr>
          <w:jc w:val="center"/>
        </w:trPr>
        <w:tc>
          <w:tcPr>
            <w:tcW w:w="3681" w:type="dxa"/>
          </w:tcPr>
          <w:p w14:paraId="07DD7F23" w14:textId="77777777" w:rsidR="007A16FF" w:rsidRDefault="00073503">
            <w:pPr>
              <w:rPr>
                <w:rFonts w:ascii="Arial" w:hAnsi="Arial" w:cs="Arial"/>
              </w:rPr>
            </w:pPr>
            <w:r>
              <w:rPr>
                <w:rFonts w:ascii="Arial" w:hAnsi="Arial" w:cs="Arial"/>
              </w:rPr>
              <w:t>OSNIVAČ: GRAD NOVA GRADIŠKA</w:t>
            </w:r>
          </w:p>
        </w:tc>
        <w:tc>
          <w:tcPr>
            <w:tcW w:w="1984" w:type="dxa"/>
          </w:tcPr>
          <w:p w14:paraId="576316FD" w14:textId="38CAC9B7" w:rsidR="007A16FF" w:rsidRDefault="00073503">
            <w:pPr>
              <w:jc w:val="right"/>
              <w:rPr>
                <w:rFonts w:ascii="Arial" w:hAnsi="Arial" w:cs="Arial"/>
              </w:rPr>
            </w:pPr>
            <w:r>
              <w:rPr>
                <w:rFonts w:ascii="Arial" w:hAnsi="Arial" w:cs="Arial"/>
              </w:rPr>
              <w:t>3.</w:t>
            </w:r>
            <w:r w:rsidR="00C87784">
              <w:rPr>
                <w:rFonts w:ascii="Arial" w:hAnsi="Arial" w:cs="Arial"/>
              </w:rPr>
              <w:t>480</w:t>
            </w:r>
            <w:r>
              <w:rPr>
                <w:rFonts w:ascii="Arial" w:hAnsi="Arial" w:cs="Arial"/>
              </w:rPr>
              <w:t>,</w:t>
            </w:r>
            <w:r w:rsidR="00C87784">
              <w:rPr>
                <w:rFonts w:ascii="Arial" w:hAnsi="Arial" w:cs="Arial"/>
              </w:rPr>
              <w:t>38</w:t>
            </w:r>
            <w:r>
              <w:rPr>
                <w:rFonts w:ascii="Arial" w:hAnsi="Arial" w:cs="Arial"/>
              </w:rPr>
              <w:t>€</w:t>
            </w:r>
          </w:p>
        </w:tc>
      </w:tr>
      <w:tr w:rsidR="007A16FF" w14:paraId="4B73838F" w14:textId="77777777">
        <w:trPr>
          <w:trHeight w:val="70"/>
          <w:jc w:val="center"/>
        </w:trPr>
        <w:tc>
          <w:tcPr>
            <w:tcW w:w="3681" w:type="dxa"/>
          </w:tcPr>
          <w:p w14:paraId="346E4AB9" w14:textId="77777777" w:rsidR="007A16FF" w:rsidRDefault="00073503">
            <w:pPr>
              <w:rPr>
                <w:rFonts w:ascii="Arial" w:hAnsi="Arial" w:cs="Arial"/>
              </w:rPr>
            </w:pPr>
            <w:r>
              <w:rPr>
                <w:rFonts w:ascii="Arial" w:hAnsi="Arial" w:cs="Arial"/>
              </w:rPr>
              <w:t>MINISTARSTVO KULTURE I MEDIJA</w:t>
            </w:r>
          </w:p>
        </w:tc>
        <w:tc>
          <w:tcPr>
            <w:tcW w:w="1984" w:type="dxa"/>
          </w:tcPr>
          <w:p w14:paraId="0635726D" w14:textId="77777777" w:rsidR="007A16FF" w:rsidRDefault="00073503">
            <w:pPr>
              <w:jc w:val="right"/>
              <w:rPr>
                <w:rFonts w:ascii="Arial" w:hAnsi="Arial" w:cs="Arial"/>
              </w:rPr>
            </w:pPr>
            <w:r>
              <w:rPr>
                <w:rFonts w:ascii="Arial" w:hAnsi="Arial" w:cs="Arial"/>
              </w:rPr>
              <w:t>22.000,00€</w:t>
            </w:r>
          </w:p>
        </w:tc>
      </w:tr>
      <w:tr w:rsidR="007A16FF" w14:paraId="13933F95" w14:textId="77777777">
        <w:trPr>
          <w:trHeight w:val="70"/>
          <w:jc w:val="center"/>
        </w:trPr>
        <w:tc>
          <w:tcPr>
            <w:tcW w:w="3681" w:type="dxa"/>
          </w:tcPr>
          <w:p w14:paraId="298AD520" w14:textId="77777777" w:rsidR="007A16FF" w:rsidRDefault="00073503">
            <w:pPr>
              <w:rPr>
                <w:rFonts w:ascii="Arial" w:hAnsi="Arial" w:cs="Arial"/>
              </w:rPr>
            </w:pPr>
            <w:r>
              <w:rPr>
                <w:rFonts w:ascii="Arial" w:hAnsi="Arial" w:cs="Arial"/>
              </w:rPr>
              <w:t>BRODSKO-POSAVSKA ŽUPANIJA</w:t>
            </w:r>
          </w:p>
        </w:tc>
        <w:tc>
          <w:tcPr>
            <w:tcW w:w="1984" w:type="dxa"/>
          </w:tcPr>
          <w:p w14:paraId="4E1EEDBD" w14:textId="77777777" w:rsidR="007A16FF" w:rsidRDefault="00073503">
            <w:pPr>
              <w:jc w:val="right"/>
              <w:rPr>
                <w:rFonts w:ascii="Arial" w:hAnsi="Arial" w:cs="Arial"/>
              </w:rPr>
            </w:pPr>
            <w:r>
              <w:rPr>
                <w:rFonts w:ascii="Arial" w:hAnsi="Arial" w:cs="Arial"/>
              </w:rPr>
              <w:t>530,89€</w:t>
            </w:r>
          </w:p>
        </w:tc>
      </w:tr>
    </w:tbl>
    <w:p w14:paraId="40E4160C" w14:textId="77777777" w:rsidR="007A16FF" w:rsidRDefault="007A16FF">
      <w:pPr>
        <w:jc w:val="both"/>
        <w:rPr>
          <w:rFonts w:ascii="Arial" w:hAnsi="Arial" w:cs="Arial"/>
        </w:rPr>
      </w:pPr>
    </w:p>
    <w:p w14:paraId="092EA6E6" w14:textId="77777777" w:rsidR="007A16FF" w:rsidRDefault="00073503">
      <w:pPr>
        <w:spacing w:line="360" w:lineRule="auto"/>
        <w:jc w:val="both"/>
        <w:rPr>
          <w:rFonts w:ascii="Arial" w:hAnsi="Arial" w:cs="Arial"/>
        </w:rPr>
      </w:pPr>
      <w:r>
        <w:rPr>
          <w:rFonts w:ascii="Arial" w:hAnsi="Arial" w:cs="Arial"/>
        </w:rPr>
        <w:t xml:space="preserve">Prije posudbe građe korisnicima, novonabavljena građa je tehnički obrađena, inventarizirana, sadržajno i bibliografski obrađena tj. klasificirana po </w:t>
      </w:r>
      <w:r>
        <w:rPr>
          <w:rFonts w:ascii="Arial" w:hAnsi="Arial" w:cs="Arial"/>
        </w:rPr>
        <w:t>Univerzalnoj decimalnoj klasifikaciji (UDK) te računalno katalogizirana prema međunarodnim standardima za bibliografski opis (ISBD) u računalnom programu ZaKi.</w:t>
      </w:r>
    </w:p>
    <w:p w14:paraId="5DC5858B" w14:textId="77777777" w:rsidR="007A16FF" w:rsidRDefault="007A16FF">
      <w:pPr>
        <w:pStyle w:val="BodyText2"/>
        <w:jc w:val="both"/>
        <w:rPr>
          <w:rFonts w:ascii="Arial" w:hAnsi="Arial" w:cs="Arial"/>
          <w:sz w:val="24"/>
          <w:szCs w:val="24"/>
        </w:rPr>
      </w:pPr>
    </w:p>
    <w:p w14:paraId="7DA103FA" w14:textId="77777777" w:rsidR="007A16FF" w:rsidRDefault="007A16FF">
      <w:pPr>
        <w:pStyle w:val="BodyText2"/>
        <w:jc w:val="both"/>
        <w:rPr>
          <w:rFonts w:ascii="Arial" w:hAnsi="Arial" w:cs="Arial"/>
          <w:sz w:val="24"/>
          <w:szCs w:val="24"/>
        </w:rPr>
      </w:pPr>
    </w:p>
    <w:p w14:paraId="25228FE6" w14:textId="77777777" w:rsidR="007A16FF" w:rsidRDefault="00073503">
      <w:pPr>
        <w:pStyle w:val="BodyText2"/>
        <w:jc w:val="center"/>
        <w:rPr>
          <w:rFonts w:ascii="Arial" w:hAnsi="Arial" w:cs="Arial"/>
          <w:sz w:val="24"/>
          <w:szCs w:val="24"/>
        </w:rPr>
      </w:pPr>
      <w:r>
        <w:rPr>
          <w:rFonts w:ascii="Arial" w:hAnsi="Arial" w:cs="Arial"/>
          <w:noProof/>
          <w:sz w:val="24"/>
          <w:szCs w:val="24"/>
        </w:rPr>
        <w:drawing>
          <wp:inline distT="0" distB="0" distL="0" distR="0" wp14:anchorId="641F4229" wp14:editId="1E3A0360">
            <wp:extent cx="5486400" cy="3200400"/>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F72A9E" w14:textId="77777777" w:rsidR="007A16FF" w:rsidRDefault="007A16FF">
      <w:pPr>
        <w:pStyle w:val="BodyText2"/>
        <w:jc w:val="both"/>
        <w:rPr>
          <w:rFonts w:ascii="Arial" w:hAnsi="Arial" w:cs="Arial"/>
          <w:sz w:val="24"/>
          <w:szCs w:val="24"/>
        </w:rPr>
      </w:pPr>
    </w:p>
    <w:p w14:paraId="5A2AD4DA" w14:textId="77777777" w:rsidR="007A16FF" w:rsidRDefault="007A16FF">
      <w:pPr>
        <w:pStyle w:val="BodyText2"/>
        <w:jc w:val="both"/>
        <w:rPr>
          <w:rFonts w:ascii="Arial" w:hAnsi="Arial" w:cs="Arial"/>
          <w:sz w:val="24"/>
          <w:szCs w:val="24"/>
        </w:rPr>
      </w:pPr>
    </w:p>
    <w:p w14:paraId="383486CA" w14:textId="77777777" w:rsidR="007A16FF" w:rsidRDefault="007A16FF">
      <w:pPr>
        <w:pStyle w:val="BodyText2"/>
        <w:jc w:val="both"/>
        <w:rPr>
          <w:rFonts w:ascii="Arial" w:hAnsi="Arial" w:cs="Arial"/>
          <w:sz w:val="24"/>
          <w:szCs w:val="24"/>
        </w:rPr>
      </w:pPr>
    </w:p>
    <w:p w14:paraId="75BC8AB1" w14:textId="77777777" w:rsidR="007A16FF" w:rsidRDefault="007A16FF">
      <w:pPr>
        <w:pStyle w:val="BodyText2"/>
        <w:jc w:val="both"/>
        <w:rPr>
          <w:rFonts w:ascii="Arial" w:hAnsi="Arial" w:cs="Arial"/>
          <w:sz w:val="24"/>
          <w:szCs w:val="24"/>
        </w:rPr>
      </w:pPr>
    </w:p>
    <w:p w14:paraId="5D2190F9" w14:textId="77777777" w:rsidR="007A16FF" w:rsidRDefault="007A16FF">
      <w:pPr>
        <w:rPr>
          <w:rFonts w:ascii="Arial" w:hAnsi="Arial" w:cs="Arial"/>
        </w:rPr>
      </w:pPr>
      <w:bookmarkStart w:id="20" w:name="_Toc158975297"/>
    </w:p>
    <w:p w14:paraId="6BC39737" w14:textId="77777777" w:rsidR="007A16FF" w:rsidRDefault="00073503">
      <w:pPr>
        <w:pStyle w:val="Heading2"/>
        <w:rPr>
          <w:rFonts w:ascii="Arial" w:hAnsi="Arial" w:cs="Arial"/>
          <w:b w:val="0"/>
          <w:sz w:val="28"/>
          <w:szCs w:val="28"/>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C87784">
        <w:rPr>
          <w:rFonts w:ascii="Arial" w:hAnsi="Arial" w:cs="Arial"/>
          <w:b w:val="0"/>
          <w:sz w:val="28"/>
          <w:szCs w:val="28"/>
          <w14:reflection w14:blurRad="6350" w14:stA="53000" w14:stPos="0" w14:endA="300" w14:endPos="35500" w14:dist="0" w14:dir="5400000" w14:fadeDir="5400000" w14:sx="100000" w14:sy="-90000" w14:kx="0" w14:ky="0" w14:algn="bl"/>
        </w:rPr>
        <w:t>NABAVA PERIODIKE U 2025.g.</w:t>
      </w:r>
    </w:p>
    <w:p w14:paraId="498D155C" w14:textId="77777777" w:rsidR="007A16FF" w:rsidRDefault="007A16FF">
      <w:pPr>
        <w:rPr>
          <w:rFonts w:ascii="Arial" w:hAnsi="Arial" w:cs="Arial"/>
          <w:b/>
          <w:bCs/>
        </w:rPr>
      </w:pPr>
    </w:p>
    <w:p w14:paraId="44795857" w14:textId="77777777" w:rsidR="007A16FF" w:rsidRDefault="00073503">
      <w:pPr>
        <w:rPr>
          <w:rFonts w:ascii="Arial" w:hAnsi="Arial" w:cs="Arial"/>
          <w:bCs/>
        </w:rPr>
      </w:pPr>
      <w:r>
        <w:rPr>
          <w:rFonts w:ascii="Arial" w:hAnsi="Arial" w:cs="Arial"/>
          <w:bCs/>
        </w:rPr>
        <w:t>Za potrebe čitaonice, Gradska knjižnica korisnicima</w:t>
      </w:r>
      <w:r>
        <w:rPr>
          <w:rFonts w:ascii="Arial" w:hAnsi="Arial" w:cs="Arial"/>
          <w:bCs/>
        </w:rPr>
        <w:t xml:space="preserve"> redovno osigurava tražene naslove.</w:t>
      </w:r>
    </w:p>
    <w:p w14:paraId="7E3EED59" w14:textId="77777777" w:rsidR="007A16FF" w:rsidRDefault="007A16FF">
      <w:pPr>
        <w:jc w:val="both"/>
        <w:rPr>
          <w:rFonts w:ascii="Arial" w:hAnsi="Arial" w:cs="Arial"/>
        </w:rPr>
      </w:pPr>
    </w:p>
    <w:p w14:paraId="4F24772D" w14:textId="77777777" w:rsidR="007A16FF" w:rsidRDefault="007A16FF">
      <w:pPr>
        <w:jc w:val="both"/>
        <w:rPr>
          <w:rFonts w:ascii="Arial" w:hAnsi="Arial" w:cs="Arial"/>
          <w:bCs/>
        </w:rPr>
      </w:pPr>
    </w:p>
    <w:tbl>
      <w:tblPr>
        <w:tblStyle w:val="GridTable6Colorful-Accent51"/>
        <w:tblpPr w:leftFromText="180" w:rightFromText="180" w:vertAnchor="text" w:tblpXSpec="center" w:tblpY="1"/>
        <w:tblOverlap w:val="never"/>
        <w:tblW w:w="0" w:type="auto"/>
        <w:tblLook w:val="04A0" w:firstRow="1" w:lastRow="0" w:firstColumn="1" w:lastColumn="0" w:noHBand="0" w:noVBand="1"/>
      </w:tblPr>
      <w:tblGrid>
        <w:gridCol w:w="4315"/>
        <w:gridCol w:w="1922"/>
      </w:tblGrid>
      <w:tr w:rsidR="00C87784" w:rsidRPr="00C87784" w14:paraId="34105529" w14:textId="77777777" w:rsidTr="00C8778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237" w:type="dxa"/>
            <w:gridSpan w:val="2"/>
            <w:noWrap/>
          </w:tcPr>
          <w:p w14:paraId="44FCDF53" w14:textId="77777777" w:rsidR="007A16FF" w:rsidRPr="00C87784" w:rsidRDefault="00073503">
            <w:pPr>
              <w:ind w:left="360"/>
              <w:jc w:val="center"/>
              <w:rPr>
                <w:rFonts w:ascii="Arial" w:hAnsi="Arial" w:cs="Arial"/>
                <w:color w:val="auto"/>
              </w:rPr>
            </w:pPr>
            <w:r w:rsidRPr="00C87784">
              <w:rPr>
                <w:rFonts w:ascii="Arial" w:hAnsi="Arial" w:cs="Arial"/>
                <w:color w:val="auto"/>
              </w:rPr>
              <w:t xml:space="preserve"> PERIODIKE (1.1.202</w:t>
            </w:r>
            <w:r w:rsidRPr="00C87784">
              <w:rPr>
                <w:rFonts w:ascii="Arial" w:hAnsi="Arial" w:cs="Arial"/>
                <w:color w:val="auto"/>
              </w:rPr>
              <w:t>5</w:t>
            </w:r>
            <w:r w:rsidRPr="00C87784">
              <w:rPr>
                <w:rFonts w:ascii="Arial" w:hAnsi="Arial" w:cs="Arial"/>
                <w:color w:val="auto"/>
              </w:rPr>
              <w:t>.-31.12.202</w:t>
            </w:r>
            <w:r w:rsidRPr="00C87784">
              <w:rPr>
                <w:rFonts w:ascii="Arial" w:hAnsi="Arial" w:cs="Arial"/>
                <w:color w:val="auto"/>
              </w:rPr>
              <w:t>5</w:t>
            </w:r>
            <w:r w:rsidRPr="00C87784">
              <w:rPr>
                <w:rFonts w:ascii="Arial" w:hAnsi="Arial" w:cs="Arial"/>
                <w:color w:val="auto"/>
              </w:rPr>
              <w:t>.)</w:t>
            </w:r>
          </w:p>
        </w:tc>
      </w:tr>
      <w:tr w:rsidR="00C87784" w:rsidRPr="00C87784" w14:paraId="5B7D52D0"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shd w:val="clear" w:color="auto" w:fill="DAEEF3" w:themeFill="accent5" w:themeFillTint="33"/>
            <w:noWrap/>
          </w:tcPr>
          <w:p w14:paraId="719FCFD9" w14:textId="77777777" w:rsidR="007A16FF" w:rsidRPr="00C87784" w:rsidRDefault="00073503">
            <w:pPr>
              <w:ind w:left="360"/>
              <w:jc w:val="center"/>
              <w:rPr>
                <w:rFonts w:ascii="Arial" w:hAnsi="Arial" w:cs="Arial"/>
                <w:color w:val="auto"/>
              </w:rPr>
            </w:pPr>
            <w:r w:rsidRPr="00C87784">
              <w:rPr>
                <w:rFonts w:ascii="Arial" w:hAnsi="Arial" w:cs="Arial"/>
                <w:color w:val="auto"/>
              </w:rPr>
              <w:t>Vrsta periodike</w:t>
            </w:r>
          </w:p>
        </w:tc>
        <w:tc>
          <w:tcPr>
            <w:tcW w:w="1922" w:type="dxa"/>
            <w:shd w:val="clear" w:color="auto" w:fill="DAEEF3" w:themeFill="accent5" w:themeFillTint="33"/>
            <w:noWrap/>
          </w:tcPr>
          <w:p w14:paraId="1AF59C63" w14:textId="77777777" w:rsidR="007A16FF" w:rsidRPr="00C87784" w:rsidRDefault="0007350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auto"/>
              </w:rPr>
            </w:pPr>
            <w:r w:rsidRPr="00C87784">
              <w:rPr>
                <w:rFonts w:ascii="Arial" w:hAnsi="Arial" w:cs="Arial"/>
                <w:b/>
                <w:bCs/>
                <w:color w:val="auto"/>
              </w:rPr>
              <w:t>Broj naslova</w:t>
            </w:r>
          </w:p>
        </w:tc>
      </w:tr>
      <w:tr w:rsidR="00C87784" w:rsidRPr="00C87784" w14:paraId="565D5E5E"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noWrap/>
          </w:tcPr>
          <w:p w14:paraId="71DECF06" w14:textId="77777777" w:rsidR="007A16FF" w:rsidRPr="00C87784" w:rsidRDefault="00073503">
            <w:pPr>
              <w:rPr>
                <w:rFonts w:ascii="Arial" w:hAnsi="Arial" w:cs="Arial"/>
                <w:color w:val="auto"/>
              </w:rPr>
            </w:pPr>
            <w:r w:rsidRPr="00C87784">
              <w:rPr>
                <w:rFonts w:ascii="Arial" w:hAnsi="Arial" w:cs="Arial"/>
                <w:b w:val="0"/>
                <w:bCs w:val="0"/>
                <w:color w:val="auto"/>
              </w:rPr>
              <w:t>Dnevni listovi (Jutarnji list, Večernji list, 24 sata)</w:t>
            </w:r>
          </w:p>
        </w:tc>
        <w:tc>
          <w:tcPr>
            <w:tcW w:w="1922" w:type="dxa"/>
            <w:noWrap/>
          </w:tcPr>
          <w:p w14:paraId="0BB914BD"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3</w:t>
            </w:r>
          </w:p>
        </w:tc>
      </w:tr>
      <w:tr w:rsidR="00C87784" w:rsidRPr="00C87784" w14:paraId="21409D08"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shd w:val="clear" w:color="auto" w:fill="DAEEF3" w:themeFill="accent5" w:themeFillTint="33"/>
            <w:noWrap/>
          </w:tcPr>
          <w:p w14:paraId="56FA0F78" w14:textId="77777777" w:rsidR="007A16FF" w:rsidRPr="00C87784" w:rsidRDefault="00073503">
            <w:pPr>
              <w:rPr>
                <w:rFonts w:ascii="Arial" w:hAnsi="Arial" w:cs="Arial"/>
                <w:color w:val="auto"/>
              </w:rPr>
            </w:pPr>
            <w:r w:rsidRPr="00C87784">
              <w:rPr>
                <w:rFonts w:ascii="Arial" w:hAnsi="Arial" w:cs="Arial"/>
                <w:b w:val="0"/>
                <w:bCs w:val="0"/>
                <w:color w:val="auto"/>
              </w:rPr>
              <w:t>Tjednici ( Posavska Hrvatska, Gloria, Nacional)</w:t>
            </w:r>
          </w:p>
        </w:tc>
        <w:tc>
          <w:tcPr>
            <w:tcW w:w="1922" w:type="dxa"/>
            <w:shd w:val="clear" w:color="auto" w:fill="DAEEF3" w:themeFill="accent5" w:themeFillTint="33"/>
            <w:noWrap/>
          </w:tcPr>
          <w:p w14:paraId="523047D5"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3</w:t>
            </w:r>
          </w:p>
        </w:tc>
      </w:tr>
      <w:tr w:rsidR="00C87784" w:rsidRPr="00C87784" w14:paraId="1F3D5F5F"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noWrap/>
          </w:tcPr>
          <w:p w14:paraId="46D50FE7" w14:textId="77777777" w:rsidR="007A16FF" w:rsidRPr="00C87784" w:rsidRDefault="00073503">
            <w:pPr>
              <w:rPr>
                <w:rFonts w:ascii="Arial" w:hAnsi="Arial" w:cs="Arial"/>
                <w:color w:val="auto"/>
              </w:rPr>
            </w:pPr>
            <w:r w:rsidRPr="00C87784">
              <w:rPr>
                <w:rFonts w:ascii="Arial" w:hAnsi="Arial" w:cs="Arial"/>
                <w:b w:val="0"/>
                <w:bCs w:val="0"/>
                <w:color w:val="auto"/>
              </w:rPr>
              <w:t xml:space="preserve">Mjesečnici (Cajtung, </w:t>
            </w:r>
            <w:r w:rsidRPr="00C87784">
              <w:rPr>
                <w:rFonts w:ascii="Arial" w:hAnsi="Arial" w:cs="Arial"/>
                <w:b w:val="0"/>
                <w:bCs w:val="0"/>
                <w:color w:val="auto"/>
              </w:rPr>
              <w:t>Zajedništvo, Smib,Prvi izbor)</w:t>
            </w:r>
          </w:p>
        </w:tc>
        <w:tc>
          <w:tcPr>
            <w:tcW w:w="1922" w:type="dxa"/>
            <w:noWrap/>
          </w:tcPr>
          <w:p w14:paraId="76CFDC25"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4</w:t>
            </w:r>
          </w:p>
        </w:tc>
      </w:tr>
      <w:tr w:rsidR="00C87784" w:rsidRPr="00C87784" w14:paraId="12896205"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shd w:val="clear" w:color="auto" w:fill="DAEEF3" w:themeFill="accent5" w:themeFillTint="33"/>
            <w:noWrap/>
          </w:tcPr>
          <w:p w14:paraId="10807098" w14:textId="77777777" w:rsidR="007A16FF" w:rsidRPr="00C87784" w:rsidRDefault="00073503">
            <w:pPr>
              <w:rPr>
                <w:rFonts w:ascii="Arial" w:hAnsi="Arial" w:cs="Arial"/>
                <w:color w:val="auto"/>
              </w:rPr>
            </w:pPr>
            <w:r w:rsidRPr="00C87784">
              <w:rPr>
                <w:rFonts w:ascii="Arial" w:hAnsi="Arial" w:cs="Arial"/>
                <w:b w:val="0"/>
                <w:bCs w:val="0"/>
                <w:color w:val="auto"/>
              </w:rPr>
              <w:t>Dvomjesečnici (Vatrogasni vjesnik)</w:t>
            </w:r>
          </w:p>
        </w:tc>
        <w:tc>
          <w:tcPr>
            <w:tcW w:w="1922" w:type="dxa"/>
            <w:shd w:val="clear" w:color="auto" w:fill="DAEEF3" w:themeFill="accent5" w:themeFillTint="33"/>
            <w:noWrap/>
          </w:tcPr>
          <w:p w14:paraId="2A6C29B9"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1</w:t>
            </w:r>
          </w:p>
        </w:tc>
      </w:tr>
      <w:tr w:rsidR="00C87784" w:rsidRPr="00C87784" w14:paraId="50E5D838"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noWrap/>
          </w:tcPr>
          <w:p w14:paraId="3B821C0E" w14:textId="77777777" w:rsidR="007A16FF" w:rsidRPr="00C87784" w:rsidRDefault="00073503">
            <w:pPr>
              <w:rPr>
                <w:rFonts w:ascii="Arial" w:hAnsi="Arial" w:cs="Arial"/>
                <w:color w:val="auto"/>
              </w:rPr>
            </w:pPr>
            <w:r w:rsidRPr="00C87784">
              <w:rPr>
                <w:rFonts w:ascii="Arial" w:hAnsi="Arial" w:cs="Arial"/>
                <w:b w:val="0"/>
                <w:bCs w:val="0"/>
                <w:color w:val="auto"/>
              </w:rPr>
              <w:t>Tromjesečnici ( Hrvatska vodoprivreda, Vjesnik bibliotekara Hrvatske)</w:t>
            </w:r>
          </w:p>
        </w:tc>
        <w:tc>
          <w:tcPr>
            <w:tcW w:w="1922" w:type="dxa"/>
            <w:noWrap/>
          </w:tcPr>
          <w:p w14:paraId="097B0E72"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2</w:t>
            </w:r>
          </w:p>
        </w:tc>
      </w:tr>
      <w:tr w:rsidR="00C87784" w:rsidRPr="00C87784" w14:paraId="4130D402"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shd w:val="clear" w:color="auto" w:fill="DAEEF3" w:themeFill="accent5" w:themeFillTint="33"/>
            <w:noWrap/>
          </w:tcPr>
          <w:p w14:paraId="1CA4CE03" w14:textId="77777777" w:rsidR="007A16FF" w:rsidRPr="00C87784" w:rsidRDefault="00073503">
            <w:pPr>
              <w:rPr>
                <w:rFonts w:ascii="Arial" w:hAnsi="Arial" w:cs="Arial"/>
                <w:color w:val="auto"/>
              </w:rPr>
            </w:pPr>
            <w:r w:rsidRPr="00C87784">
              <w:rPr>
                <w:rFonts w:ascii="Arial" w:hAnsi="Arial" w:cs="Arial"/>
                <w:b w:val="0"/>
                <w:bCs w:val="0"/>
                <w:color w:val="auto"/>
              </w:rPr>
              <w:lastRenderedPageBreak/>
              <w:t>Godišnjaci (Vijenac Ogranak Matice hrvatske, Novogradiški godišnjak)</w:t>
            </w:r>
          </w:p>
        </w:tc>
        <w:tc>
          <w:tcPr>
            <w:tcW w:w="1922" w:type="dxa"/>
            <w:shd w:val="clear" w:color="auto" w:fill="DAEEF3" w:themeFill="accent5" w:themeFillTint="33"/>
            <w:noWrap/>
          </w:tcPr>
          <w:p w14:paraId="7980119E"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2</w:t>
            </w:r>
          </w:p>
        </w:tc>
      </w:tr>
      <w:tr w:rsidR="00C87784" w:rsidRPr="00C87784" w14:paraId="77E2A8A7"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noWrap/>
          </w:tcPr>
          <w:p w14:paraId="09422314" w14:textId="77777777" w:rsidR="007A16FF" w:rsidRPr="00C87784" w:rsidRDefault="00073503">
            <w:pPr>
              <w:rPr>
                <w:rFonts w:ascii="Arial" w:hAnsi="Arial" w:cs="Arial"/>
                <w:color w:val="auto"/>
              </w:rPr>
            </w:pPr>
            <w:r w:rsidRPr="00C87784">
              <w:rPr>
                <w:rFonts w:ascii="Arial" w:hAnsi="Arial" w:cs="Arial"/>
                <w:b w:val="0"/>
                <w:bCs w:val="0"/>
                <w:color w:val="auto"/>
              </w:rPr>
              <w:t xml:space="preserve">Službeni listovi </w:t>
            </w:r>
            <w:r w:rsidRPr="00C87784">
              <w:rPr>
                <w:rFonts w:ascii="Arial" w:hAnsi="Arial" w:cs="Arial"/>
                <w:b w:val="0"/>
                <w:bCs w:val="0"/>
                <w:color w:val="auto"/>
              </w:rPr>
              <w:t>(Novogradiški glasnik)</w:t>
            </w:r>
          </w:p>
        </w:tc>
        <w:tc>
          <w:tcPr>
            <w:tcW w:w="1922" w:type="dxa"/>
            <w:noWrap/>
          </w:tcPr>
          <w:p w14:paraId="49485B48"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4</w:t>
            </w:r>
          </w:p>
        </w:tc>
      </w:tr>
      <w:tr w:rsidR="00C87784" w:rsidRPr="00C87784" w14:paraId="7E7BB698" w14:textId="77777777" w:rsidTr="00C87784">
        <w:trPr>
          <w:trHeight w:val="315"/>
        </w:trPr>
        <w:tc>
          <w:tcPr>
            <w:cnfStyle w:val="001000000000" w:firstRow="0" w:lastRow="0" w:firstColumn="1" w:lastColumn="0" w:oddVBand="0" w:evenVBand="0" w:oddHBand="0" w:evenHBand="0" w:firstRowFirstColumn="0" w:firstRowLastColumn="0" w:lastRowFirstColumn="0" w:lastRowLastColumn="0"/>
            <w:tcW w:w="4315" w:type="dxa"/>
            <w:shd w:val="clear" w:color="auto" w:fill="DAEEF3" w:themeFill="accent5" w:themeFillTint="33"/>
            <w:noWrap/>
          </w:tcPr>
          <w:p w14:paraId="4D6D0428" w14:textId="77777777" w:rsidR="007A16FF" w:rsidRPr="00C87784" w:rsidRDefault="00073503">
            <w:pPr>
              <w:ind w:left="360"/>
              <w:jc w:val="both"/>
              <w:rPr>
                <w:rFonts w:ascii="Arial" w:hAnsi="Arial" w:cs="Arial"/>
                <w:color w:val="auto"/>
              </w:rPr>
            </w:pPr>
            <w:r w:rsidRPr="00C87784">
              <w:rPr>
                <w:rFonts w:ascii="Arial" w:hAnsi="Arial" w:cs="Arial"/>
                <w:color w:val="auto"/>
              </w:rPr>
              <w:t>ukupno naslova:</w:t>
            </w:r>
          </w:p>
        </w:tc>
        <w:tc>
          <w:tcPr>
            <w:tcW w:w="1922" w:type="dxa"/>
            <w:shd w:val="clear" w:color="auto" w:fill="DAEEF3" w:themeFill="accent5" w:themeFillTint="33"/>
            <w:noWrap/>
          </w:tcPr>
          <w:p w14:paraId="6A45452D" w14:textId="77777777" w:rsidR="007A16FF" w:rsidRPr="00C87784" w:rsidRDefault="00073503">
            <w:pPr>
              <w:ind w:left="3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auto"/>
              </w:rPr>
            </w:pPr>
            <w:r w:rsidRPr="00C87784">
              <w:rPr>
                <w:rFonts w:ascii="Arial" w:hAnsi="Arial" w:cs="Arial"/>
                <w:b/>
                <w:bCs/>
                <w:color w:val="auto"/>
              </w:rPr>
              <w:t>19</w:t>
            </w:r>
          </w:p>
        </w:tc>
      </w:tr>
    </w:tbl>
    <w:p w14:paraId="6B18F0F5" w14:textId="77777777" w:rsidR="007A16FF" w:rsidRDefault="00073503">
      <w:pPr>
        <w:rPr>
          <w:rFonts w:ascii="Arial" w:hAnsi="Arial" w:cs="Arial"/>
        </w:rPr>
      </w:pPr>
      <w:r>
        <w:rPr>
          <w:rFonts w:ascii="Arial" w:hAnsi="Arial" w:cs="Arial"/>
        </w:rPr>
        <w:br w:type="textWrapping" w:clear="all"/>
      </w:r>
    </w:p>
    <w:p w14:paraId="36E0DE11" w14:textId="77777777" w:rsidR="007A16FF" w:rsidRDefault="007A16FF">
      <w:pPr>
        <w:rPr>
          <w:rFonts w:ascii="Arial" w:hAnsi="Arial" w:cs="Arial"/>
        </w:rPr>
      </w:pPr>
    </w:p>
    <w:p w14:paraId="6BB3FDC7" w14:textId="77777777" w:rsidR="007A16FF" w:rsidRDefault="007A16FF">
      <w:pPr>
        <w:rPr>
          <w:rFonts w:ascii="Arial" w:hAnsi="Arial" w:cs="Arial"/>
        </w:rPr>
      </w:pPr>
    </w:p>
    <w:p w14:paraId="731B9FB2" w14:textId="77777777" w:rsidR="007A16FF" w:rsidRDefault="007A16FF">
      <w:pPr>
        <w:rPr>
          <w:rFonts w:ascii="Arial" w:hAnsi="Arial" w:cs="Arial"/>
        </w:rPr>
      </w:pPr>
    </w:p>
    <w:p w14:paraId="05CA58CB" w14:textId="77777777" w:rsidR="007A16FF" w:rsidRPr="00C87784" w:rsidRDefault="00073503">
      <w:pPr>
        <w:pStyle w:val="Heading2"/>
        <w:rPr>
          <w:rFonts w:ascii="Arial" w:hAnsi="Arial" w:cs="Arial"/>
          <w:b w:val="0"/>
          <w:sz w:val="28"/>
          <w:szCs w:val="28"/>
          <w14:reflection w14:blurRad="6350" w14:stA="53000" w14:stPos="0" w14:endA="300" w14:endPos="35500" w14:dist="0" w14:dir="5400000" w14:fadeDir="5400000" w14:sx="100000" w14:sy="-90000" w14:kx="0" w14:ky="0" w14:algn="bl"/>
        </w:rPr>
      </w:pPr>
      <w:r w:rsidRPr="00C87784">
        <w:rPr>
          <w:rFonts w:ascii="Arial" w:hAnsi="Arial" w:cs="Arial"/>
          <w:b w:val="0"/>
          <w:sz w:val="28"/>
          <w:szCs w:val="28"/>
          <w14:reflection w14:blurRad="6350" w14:stA="53000" w14:stPos="0" w14:endA="300" w14:endPos="35500" w14:dist="0" w14:dir="5400000" w14:fadeDir="5400000" w14:sx="100000" w14:sy="-90000" w14:kx="0" w14:ky="0" w14:algn="bl"/>
        </w:rPr>
        <w:t>NABAVA KNJIŽNE I NEKNJIŽNE GRAĐE PREMA IZVORU FINANCIRANJA</w:t>
      </w:r>
    </w:p>
    <w:p w14:paraId="3EBD113A" w14:textId="77777777" w:rsidR="007A16FF" w:rsidRDefault="007A16FF">
      <w:pPr>
        <w:rPr>
          <w:rFonts w:ascii="Arial" w:hAnsi="Arial" w:cs="Arial"/>
        </w:rPr>
      </w:pPr>
    </w:p>
    <w:p w14:paraId="764AC1B9" w14:textId="77777777" w:rsidR="007A16FF" w:rsidRDefault="00073503">
      <w:pPr>
        <w:rPr>
          <w:rFonts w:ascii="Arial" w:hAnsi="Arial" w:cs="Arial"/>
        </w:rPr>
      </w:pPr>
      <w:r>
        <w:rPr>
          <w:rFonts w:ascii="Arial" w:hAnsi="Arial" w:cs="Arial"/>
        </w:rPr>
        <w:t>Za nabavu knjižne i</w:t>
      </w:r>
      <w:r>
        <w:rPr>
          <w:rFonts w:ascii="Arial" w:hAnsi="Arial" w:cs="Arial"/>
        </w:rPr>
        <w:t xml:space="preserve"> neknjižne građe Gradska knjižnica Nova Gradiška financira se iz četiri izvora.</w:t>
      </w:r>
    </w:p>
    <w:p w14:paraId="2CF6C660" w14:textId="77777777" w:rsidR="007A16FF" w:rsidRDefault="007A16FF">
      <w:pPr>
        <w:rPr>
          <w:rFonts w:ascii="Arial" w:hAnsi="Arial" w:cs="Arial"/>
        </w:rPr>
      </w:pPr>
    </w:p>
    <w:tbl>
      <w:tblPr>
        <w:tblStyle w:val="GridTable6Colorful-Accent51"/>
        <w:tblW w:w="0" w:type="auto"/>
        <w:jc w:val="center"/>
        <w:tblLook w:val="04A0" w:firstRow="1" w:lastRow="0" w:firstColumn="1" w:lastColumn="0" w:noHBand="0" w:noVBand="1"/>
      </w:tblPr>
      <w:tblGrid>
        <w:gridCol w:w="3397"/>
        <w:gridCol w:w="1843"/>
      </w:tblGrid>
      <w:tr w:rsidR="007A16FF" w14:paraId="5F87D226" w14:textId="77777777" w:rsidTr="00C8778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12252792" w14:textId="77777777" w:rsidR="007A16FF" w:rsidRPr="00C87784" w:rsidRDefault="00073503">
            <w:pPr>
              <w:rPr>
                <w:rFonts w:ascii="Arial" w:hAnsi="Arial" w:cs="Arial"/>
                <w:b w:val="0"/>
                <w:bCs w:val="0"/>
                <w:color w:val="auto"/>
              </w:rPr>
            </w:pPr>
            <w:r w:rsidRPr="00C87784">
              <w:rPr>
                <w:rFonts w:ascii="Arial" w:hAnsi="Arial" w:cs="Arial"/>
                <w:color w:val="auto"/>
              </w:rPr>
              <w:t>IZVOR FINANCIRANJA</w:t>
            </w:r>
          </w:p>
        </w:tc>
        <w:tc>
          <w:tcPr>
            <w:tcW w:w="1843" w:type="dxa"/>
          </w:tcPr>
          <w:p w14:paraId="366BC596" w14:textId="77777777" w:rsidR="007A16FF" w:rsidRPr="00C87784" w:rsidRDefault="0007350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C87784">
              <w:rPr>
                <w:rFonts w:ascii="Arial" w:hAnsi="Arial" w:cs="Arial"/>
                <w:color w:val="auto"/>
              </w:rPr>
              <w:t>IZNOS</w:t>
            </w:r>
          </w:p>
        </w:tc>
      </w:tr>
      <w:tr w:rsidR="007A16FF" w14:paraId="13BDEA6E" w14:textId="77777777" w:rsidTr="00C87784">
        <w:trPr>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AEEF3" w:themeFill="accent5" w:themeFillTint="33"/>
          </w:tcPr>
          <w:p w14:paraId="7895E0A8" w14:textId="77777777" w:rsidR="007A16FF" w:rsidRPr="00C87784" w:rsidRDefault="00073503">
            <w:pPr>
              <w:rPr>
                <w:rFonts w:ascii="Arial" w:hAnsi="Arial" w:cs="Arial"/>
                <w:color w:val="auto"/>
              </w:rPr>
            </w:pPr>
            <w:r w:rsidRPr="00C87784">
              <w:rPr>
                <w:rFonts w:ascii="Arial" w:hAnsi="Arial" w:cs="Arial"/>
                <w:b w:val="0"/>
                <w:bCs w:val="0"/>
                <w:color w:val="auto"/>
              </w:rPr>
              <w:t>Grad Nova Gradiška (Osnivač)</w:t>
            </w:r>
          </w:p>
        </w:tc>
        <w:tc>
          <w:tcPr>
            <w:tcW w:w="1843" w:type="dxa"/>
            <w:shd w:val="clear" w:color="auto" w:fill="DAEEF3" w:themeFill="accent5" w:themeFillTint="33"/>
          </w:tcPr>
          <w:p w14:paraId="28D8799B" w14:textId="57CB263A" w:rsidR="007A16FF" w:rsidRPr="00C87784" w:rsidRDefault="000735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3.</w:t>
            </w:r>
            <w:r w:rsidR="00C87784">
              <w:rPr>
                <w:rFonts w:ascii="Arial" w:hAnsi="Arial" w:cs="Arial"/>
                <w:color w:val="auto"/>
              </w:rPr>
              <w:t>480</w:t>
            </w:r>
            <w:r w:rsidRPr="00C87784">
              <w:rPr>
                <w:rFonts w:ascii="Arial" w:hAnsi="Arial" w:cs="Arial"/>
                <w:color w:val="auto"/>
              </w:rPr>
              <w:t>,</w:t>
            </w:r>
            <w:r w:rsidR="00C87784">
              <w:rPr>
                <w:rFonts w:ascii="Arial" w:hAnsi="Arial" w:cs="Arial"/>
                <w:color w:val="auto"/>
              </w:rPr>
              <w:t>38</w:t>
            </w:r>
            <w:r w:rsidRPr="00C87784">
              <w:rPr>
                <w:rFonts w:ascii="Arial" w:hAnsi="Arial" w:cs="Arial"/>
                <w:color w:val="auto"/>
              </w:rPr>
              <w:t>€</w:t>
            </w:r>
          </w:p>
        </w:tc>
      </w:tr>
      <w:tr w:rsidR="007A16FF" w14:paraId="3A22A649" w14:textId="77777777" w:rsidTr="00C87784">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77D73D7F" w14:textId="77777777" w:rsidR="007A16FF" w:rsidRPr="00C87784" w:rsidRDefault="00073503">
            <w:pPr>
              <w:rPr>
                <w:rFonts w:ascii="Arial" w:hAnsi="Arial" w:cs="Arial"/>
                <w:color w:val="auto"/>
              </w:rPr>
            </w:pPr>
            <w:r w:rsidRPr="00C87784">
              <w:rPr>
                <w:rFonts w:ascii="Arial" w:hAnsi="Arial" w:cs="Arial"/>
                <w:b w:val="0"/>
                <w:bCs w:val="0"/>
                <w:color w:val="auto"/>
              </w:rPr>
              <w:t>Ministarstvo kulture i medija-slobodna kupnja</w:t>
            </w:r>
          </w:p>
        </w:tc>
        <w:tc>
          <w:tcPr>
            <w:tcW w:w="1843" w:type="dxa"/>
          </w:tcPr>
          <w:p w14:paraId="175F328A" w14:textId="77777777" w:rsidR="007A16FF" w:rsidRPr="00C87784" w:rsidRDefault="000735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10.000,00€</w:t>
            </w:r>
          </w:p>
        </w:tc>
      </w:tr>
      <w:tr w:rsidR="007A16FF" w14:paraId="6D9F5DD4" w14:textId="77777777" w:rsidTr="00C87784">
        <w:trPr>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AEEF3" w:themeFill="accent5" w:themeFillTint="33"/>
          </w:tcPr>
          <w:p w14:paraId="5E52034D" w14:textId="77777777" w:rsidR="007A16FF" w:rsidRPr="00C87784" w:rsidRDefault="00073503">
            <w:pPr>
              <w:rPr>
                <w:rFonts w:ascii="Arial" w:hAnsi="Arial" w:cs="Arial"/>
                <w:color w:val="auto"/>
              </w:rPr>
            </w:pPr>
            <w:r w:rsidRPr="00C87784">
              <w:rPr>
                <w:rFonts w:ascii="Arial" w:hAnsi="Arial" w:cs="Arial"/>
                <w:b w:val="0"/>
                <w:bCs w:val="0"/>
                <w:color w:val="auto"/>
              </w:rPr>
              <w:t>Ministarstvo i medija-Otkup</w:t>
            </w:r>
          </w:p>
        </w:tc>
        <w:tc>
          <w:tcPr>
            <w:tcW w:w="1843" w:type="dxa"/>
            <w:shd w:val="clear" w:color="auto" w:fill="DAEEF3" w:themeFill="accent5" w:themeFillTint="33"/>
          </w:tcPr>
          <w:p w14:paraId="0B559770" w14:textId="77777777" w:rsidR="007A16FF" w:rsidRPr="00C87784" w:rsidRDefault="000735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12.000,00€</w:t>
            </w:r>
          </w:p>
        </w:tc>
      </w:tr>
      <w:tr w:rsidR="007A16FF" w14:paraId="6B8B8156" w14:textId="77777777" w:rsidTr="00C87784">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15DF8C6C" w14:textId="77777777" w:rsidR="007A16FF" w:rsidRPr="00C87784" w:rsidRDefault="00073503">
            <w:pPr>
              <w:rPr>
                <w:rFonts w:ascii="Arial" w:hAnsi="Arial" w:cs="Arial"/>
                <w:color w:val="auto"/>
              </w:rPr>
            </w:pPr>
            <w:r w:rsidRPr="00C87784">
              <w:rPr>
                <w:rFonts w:ascii="Arial" w:hAnsi="Arial" w:cs="Arial"/>
                <w:b w:val="0"/>
                <w:bCs w:val="0"/>
                <w:color w:val="auto"/>
              </w:rPr>
              <w:t>Brodsko-posavska županija</w:t>
            </w:r>
          </w:p>
        </w:tc>
        <w:tc>
          <w:tcPr>
            <w:tcW w:w="1843" w:type="dxa"/>
          </w:tcPr>
          <w:p w14:paraId="3C1ACF32" w14:textId="77777777" w:rsidR="007A16FF" w:rsidRPr="00C87784" w:rsidRDefault="000735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530,89€</w:t>
            </w:r>
          </w:p>
        </w:tc>
      </w:tr>
    </w:tbl>
    <w:p w14:paraId="61EDA7B7" w14:textId="77777777" w:rsidR="007A16FF" w:rsidRDefault="007A16FF">
      <w:pPr>
        <w:rPr>
          <w:rFonts w:ascii="Arial" w:hAnsi="Arial" w:cs="Arial"/>
        </w:rPr>
      </w:pPr>
    </w:p>
    <w:p w14:paraId="754811D6" w14:textId="77777777" w:rsidR="007A16FF" w:rsidRDefault="007A16FF">
      <w:pPr>
        <w:rPr>
          <w:rFonts w:ascii="Arial" w:hAnsi="Arial" w:cs="Arial"/>
        </w:rPr>
      </w:pPr>
    </w:p>
    <w:p w14:paraId="68E13055" w14:textId="77777777" w:rsidR="007A16FF" w:rsidRDefault="007A16FF">
      <w:pPr>
        <w:rPr>
          <w:rFonts w:ascii="Arial" w:hAnsi="Arial" w:cs="Arial"/>
        </w:rPr>
      </w:pPr>
    </w:p>
    <w:p w14:paraId="220814CE" w14:textId="77777777" w:rsidR="007A16FF" w:rsidRDefault="007A16FF">
      <w:pPr>
        <w:rPr>
          <w:rFonts w:ascii="Arial" w:hAnsi="Arial" w:cs="Arial"/>
        </w:rPr>
      </w:pPr>
    </w:p>
    <w:p w14:paraId="2B12FA34" w14:textId="77777777" w:rsidR="007A16FF" w:rsidRDefault="007A16FF">
      <w:pPr>
        <w:rPr>
          <w:rFonts w:ascii="Arial" w:hAnsi="Arial" w:cs="Arial"/>
        </w:rPr>
      </w:pPr>
    </w:p>
    <w:p w14:paraId="12156ECA" w14:textId="77777777" w:rsidR="007A16FF" w:rsidRDefault="007A16FF">
      <w:pPr>
        <w:rPr>
          <w:rFonts w:ascii="Arial" w:hAnsi="Arial" w:cs="Arial"/>
        </w:rPr>
      </w:pPr>
    </w:p>
    <w:p w14:paraId="5B480350" w14:textId="77777777" w:rsidR="007A16FF" w:rsidRPr="00C87784" w:rsidRDefault="00073503">
      <w:pPr>
        <w:pStyle w:val="Heading2"/>
        <w:numPr>
          <w:ilvl w:val="1"/>
          <w:numId w:val="2"/>
        </w:numPr>
        <w:rPr>
          <w:rFonts w:ascii="Arial" w:hAnsi="Arial" w:cs="Arial"/>
          <w:b w:val="0"/>
          <w:sz w:val="28"/>
          <w:szCs w:val="28"/>
          <w14:reflection w14:blurRad="6350" w14:stA="53000" w14:stPos="0" w14:endA="300" w14:endPos="35500" w14:dist="0" w14:dir="5400000" w14:fadeDir="5400000" w14:sx="100000" w14:sy="-90000" w14:kx="0" w14:ky="0" w14:algn="bl"/>
        </w:rPr>
      </w:pPr>
      <w:r w:rsidRPr="00C87784">
        <w:rPr>
          <w:rFonts w:ascii="Arial" w:hAnsi="Arial" w:cs="Arial"/>
          <w:b w:val="0"/>
          <w:sz w:val="28"/>
          <w:szCs w:val="28"/>
          <w14:reflection w14:blurRad="6350" w14:stA="53000" w14:stPos="0" w14:endA="300" w14:endPos="35500" w14:dist="0" w14:dir="5400000" w14:fadeDir="5400000" w14:sx="100000" w14:sy="-90000" w14:kx="0" w14:ky="0" w14:algn="bl"/>
        </w:rPr>
        <w:t>ČLANSTVA U 2025. GODINI</w:t>
      </w:r>
      <w:bookmarkEnd w:id="20"/>
    </w:p>
    <w:p w14:paraId="74B3FC49" w14:textId="77777777" w:rsidR="007A16FF" w:rsidRDefault="007A16FF">
      <w:pPr>
        <w:pStyle w:val="BodyText2"/>
        <w:jc w:val="both"/>
        <w:rPr>
          <w:rFonts w:ascii="Arial" w:hAnsi="Arial" w:cs="Arial"/>
          <w:b w:val="0"/>
          <w:sz w:val="22"/>
          <w:szCs w:val="22"/>
        </w:rPr>
      </w:pPr>
    </w:p>
    <w:p w14:paraId="37E26FC3" w14:textId="77777777" w:rsidR="007A16FF" w:rsidRDefault="007A16FF">
      <w:pPr>
        <w:pStyle w:val="BodyText2"/>
        <w:jc w:val="both"/>
        <w:rPr>
          <w:rFonts w:ascii="Arial" w:hAnsi="Arial" w:cs="Arial"/>
          <w:sz w:val="24"/>
          <w:szCs w:val="24"/>
        </w:rPr>
      </w:pPr>
    </w:p>
    <w:tbl>
      <w:tblPr>
        <w:tblStyle w:val="GridTable6Colorful-Accent51"/>
        <w:tblW w:w="0" w:type="auto"/>
        <w:tblLook w:val="04A0" w:firstRow="1" w:lastRow="0" w:firstColumn="1" w:lastColumn="0" w:noHBand="0" w:noVBand="1"/>
      </w:tblPr>
      <w:tblGrid>
        <w:gridCol w:w="2343"/>
        <w:gridCol w:w="2343"/>
        <w:gridCol w:w="2343"/>
        <w:gridCol w:w="2343"/>
      </w:tblGrid>
      <w:tr w:rsidR="007A16FF" w14:paraId="4C85C033" w14:textId="77777777" w:rsidTr="007A1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3" w:type="dxa"/>
          </w:tcPr>
          <w:p w14:paraId="04E64D68" w14:textId="77777777" w:rsidR="007A16FF" w:rsidRPr="00C87784" w:rsidRDefault="00073503">
            <w:pPr>
              <w:pStyle w:val="BodyText2"/>
              <w:jc w:val="center"/>
              <w:rPr>
                <w:rFonts w:ascii="Arial" w:hAnsi="Arial" w:cs="Arial"/>
                <w:color w:val="auto"/>
                <w:sz w:val="24"/>
                <w:szCs w:val="24"/>
              </w:rPr>
            </w:pPr>
            <w:r w:rsidRPr="00C87784">
              <w:rPr>
                <w:rFonts w:ascii="Arial" w:hAnsi="Arial" w:cs="Arial"/>
                <w:color w:val="auto"/>
                <w:sz w:val="24"/>
                <w:szCs w:val="24"/>
              </w:rPr>
              <w:t>PRVI UPIS</w:t>
            </w:r>
          </w:p>
        </w:tc>
        <w:tc>
          <w:tcPr>
            <w:tcW w:w="2343" w:type="dxa"/>
          </w:tcPr>
          <w:p w14:paraId="12343FCA" w14:textId="77777777" w:rsidR="007A16FF" w:rsidRPr="00C87784" w:rsidRDefault="00073503">
            <w:pPr>
              <w:pStyle w:val="BodyText2"/>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C87784">
              <w:rPr>
                <w:rFonts w:ascii="Arial" w:hAnsi="Arial" w:cs="Arial"/>
                <w:color w:val="auto"/>
                <w:sz w:val="24"/>
                <w:szCs w:val="24"/>
              </w:rPr>
              <w:t>OBNOVA ČLANSTVA</w:t>
            </w:r>
          </w:p>
        </w:tc>
        <w:tc>
          <w:tcPr>
            <w:tcW w:w="2343" w:type="dxa"/>
          </w:tcPr>
          <w:p w14:paraId="797FD3EA" w14:textId="77777777" w:rsidR="007A16FF" w:rsidRPr="00C87784" w:rsidRDefault="00073503">
            <w:pPr>
              <w:pStyle w:val="BodyText2"/>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C87784">
              <w:rPr>
                <w:rFonts w:ascii="Arial" w:hAnsi="Arial" w:cs="Arial"/>
                <w:color w:val="auto"/>
                <w:sz w:val="24"/>
                <w:szCs w:val="24"/>
              </w:rPr>
              <w:t>VAŽEĆE ČLANSTVO</w:t>
            </w:r>
          </w:p>
        </w:tc>
        <w:tc>
          <w:tcPr>
            <w:tcW w:w="2343" w:type="dxa"/>
          </w:tcPr>
          <w:p w14:paraId="37F1A64E" w14:textId="77777777" w:rsidR="007A16FF" w:rsidRPr="00C87784" w:rsidRDefault="00073503">
            <w:pPr>
              <w:pStyle w:val="BodyText2"/>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C87784">
              <w:rPr>
                <w:rFonts w:ascii="Arial" w:hAnsi="Arial" w:cs="Arial"/>
                <w:color w:val="auto"/>
                <w:sz w:val="24"/>
                <w:szCs w:val="24"/>
              </w:rPr>
              <w:t>UKUPNO</w:t>
            </w:r>
          </w:p>
        </w:tc>
      </w:tr>
      <w:tr w:rsidR="007A16FF" w14:paraId="5BC8809A" w14:textId="77777777" w:rsidTr="007A16FF">
        <w:tc>
          <w:tcPr>
            <w:cnfStyle w:val="001000000000" w:firstRow="0" w:lastRow="0" w:firstColumn="1" w:lastColumn="0" w:oddVBand="0" w:evenVBand="0" w:oddHBand="0" w:evenHBand="0" w:firstRowFirstColumn="0" w:firstRowLastColumn="0" w:lastRowFirstColumn="0" w:lastRowLastColumn="0"/>
            <w:tcW w:w="2343" w:type="dxa"/>
            <w:shd w:val="clear" w:color="auto" w:fill="DAEEF3" w:themeFill="accent5" w:themeFillTint="33"/>
          </w:tcPr>
          <w:p w14:paraId="422B3167" w14:textId="77777777" w:rsidR="007A16FF" w:rsidRPr="00C87784" w:rsidRDefault="00073503">
            <w:pPr>
              <w:pStyle w:val="BodyText2"/>
              <w:jc w:val="center"/>
              <w:rPr>
                <w:rFonts w:ascii="Arial" w:hAnsi="Arial" w:cs="Arial"/>
                <w:color w:val="auto"/>
                <w:sz w:val="24"/>
                <w:szCs w:val="24"/>
              </w:rPr>
            </w:pPr>
            <w:r w:rsidRPr="00C87784">
              <w:rPr>
                <w:rFonts w:ascii="Arial" w:hAnsi="Arial" w:cs="Arial"/>
                <w:b/>
                <w:bCs/>
                <w:color w:val="auto"/>
                <w:sz w:val="24"/>
                <w:szCs w:val="24"/>
              </w:rPr>
              <w:t>126</w:t>
            </w:r>
          </w:p>
        </w:tc>
        <w:tc>
          <w:tcPr>
            <w:tcW w:w="2343" w:type="dxa"/>
            <w:shd w:val="clear" w:color="auto" w:fill="DAEEF3" w:themeFill="accent5" w:themeFillTint="33"/>
          </w:tcPr>
          <w:p w14:paraId="0E132432"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Cs w:val="0"/>
                <w:color w:val="auto"/>
                <w:sz w:val="24"/>
                <w:szCs w:val="24"/>
              </w:rPr>
            </w:pPr>
            <w:r w:rsidRPr="00C87784">
              <w:rPr>
                <w:rFonts w:ascii="Arial" w:hAnsi="Arial" w:cs="Arial"/>
                <w:bCs w:val="0"/>
                <w:color w:val="auto"/>
                <w:sz w:val="24"/>
                <w:szCs w:val="24"/>
              </w:rPr>
              <w:t>358</w:t>
            </w:r>
          </w:p>
        </w:tc>
        <w:tc>
          <w:tcPr>
            <w:tcW w:w="2343" w:type="dxa"/>
            <w:shd w:val="clear" w:color="auto" w:fill="DAEEF3" w:themeFill="accent5" w:themeFillTint="33"/>
          </w:tcPr>
          <w:p w14:paraId="0F605B99"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Cs w:val="0"/>
                <w:color w:val="auto"/>
                <w:sz w:val="24"/>
                <w:szCs w:val="24"/>
              </w:rPr>
            </w:pPr>
            <w:r w:rsidRPr="00C87784">
              <w:rPr>
                <w:rFonts w:ascii="Arial" w:hAnsi="Arial" w:cs="Arial"/>
                <w:bCs w:val="0"/>
                <w:color w:val="auto"/>
                <w:sz w:val="24"/>
                <w:szCs w:val="24"/>
              </w:rPr>
              <w:t>506</w:t>
            </w:r>
          </w:p>
        </w:tc>
        <w:tc>
          <w:tcPr>
            <w:tcW w:w="2343" w:type="dxa"/>
            <w:shd w:val="clear" w:color="auto" w:fill="DAEEF3" w:themeFill="accent5" w:themeFillTint="33"/>
          </w:tcPr>
          <w:p w14:paraId="7EA6B05B"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Cs w:val="0"/>
                <w:color w:val="auto"/>
                <w:sz w:val="24"/>
                <w:szCs w:val="24"/>
              </w:rPr>
            </w:pPr>
            <w:r w:rsidRPr="00C87784">
              <w:rPr>
                <w:rFonts w:ascii="Arial" w:hAnsi="Arial" w:cs="Arial"/>
                <w:bCs w:val="0"/>
                <w:color w:val="auto"/>
                <w:sz w:val="24"/>
                <w:szCs w:val="24"/>
              </w:rPr>
              <w:t>990</w:t>
            </w:r>
          </w:p>
        </w:tc>
      </w:tr>
    </w:tbl>
    <w:p w14:paraId="35FA835D" w14:textId="77777777" w:rsidR="007A16FF" w:rsidRDefault="007A16FF">
      <w:pPr>
        <w:pStyle w:val="BodyText2"/>
        <w:jc w:val="both"/>
        <w:rPr>
          <w:rFonts w:ascii="Arial" w:hAnsi="Arial" w:cs="Arial"/>
          <w:sz w:val="24"/>
          <w:szCs w:val="24"/>
        </w:rPr>
      </w:pPr>
    </w:p>
    <w:p w14:paraId="668E6472" w14:textId="77777777" w:rsidR="007A16FF" w:rsidRDefault="007A16FF">
      <w:pPr>
        <w:pStyle w:val="BodyText2"/>
        <w:spacing w:line="360" w:lineRule="auto"/>
        <w:jc w:val="both"/>
        <w:rPr>
          <w:rFonts w:ascii="Arial" w:hAnsi="Arial" w:cs="Arial"/>
          <w:b w:val="0"/>
          <w:bCs w:val="0"/>
          <w:sz w:val="24"/>
          <w:szCs w:val="24"/>
        </w:rPr>
      </w:pPr>
    </w:p>
    <w:p w14:paraId="7FB04533" w14:textId="77777777" w:rsidR="007A16FF" w:rsidRDefault="00073503">
      <w:pPr>
        <w:pStyle w:val="BodyText2"/>
        <w:spacing w:line="360" w:lineRule="auto"/>
        <w:jc w:val="both"/>
        <w:rPr>
          <w:rFonts w:ascii="Arial" w:hAnsi="Arial" w:cs="Arial"/>
          <w:b w:val="0"/>
          <w:bCs w:val="0"/>
          <w:sz w:val="24"/>
          <w:szCs w:val="24"/>
        </w:rPr>
      </w:pPr>
      <w:r>
        <w:rPr>
          <w:rFonts w:ascii="Arial" w:hAnsi="Arial" w:cs="Arial"/>
          <w:b w:val="0"/>
          <w:bCs w:val="0"/>
          <w:sz w:val="24"/>
          <w:szCs w:val="24"/>
        </w:rPr>
        <w:t>Pravo na besplatno članstvo ostvaruju djeca predškolske dobi, učenici 1. razreda osnovne škole, učenici 1. razreda srednje škole, treće i svako sljedeće dijete u obitelji te udomljena djeca.</w:t>
      </w:r>
    </w:p>
    <w:p w14:paraId="285BA2ED" w14:textId="77777777" w:rsidR="007A16FF" w:rsidRDefault="00073503">
      <w:pPr>
        <w:pStyle w:val="BodyText2"/>
        <w:spacing w:line="360" w:lineRule="auto"/>
        <w:jc w:val="both"/>
        <w:rPr>
          <w:rFonts w:ascii="Arial" w:hAnsi="Arial" w:cs="Arial"/>
          <w:b w:val="0"/>
          <w:bCs w:val="0"/>
          <w:sz w:val="24"/>
          <w:szCs w:val="24"/>
        </w:rPr>
      </w:pPr>
      <w:r>
        <w:rPr>
          <w:rFonts w:ascii="Arial" w:hAnsi="Arial" w:cs="Arial"/>
          <w:b w:val="0"/>
          <w:bCs w:val="0"/>
          <w:sz w:val="24"/>
          <w:szCs w:val="24"/>
        </w:rPr>
        <w:t>Tijekom godine, redovno provodimo akcije bespl</w:t>
      </w:r>
      <w:r>
        <w:rPr>
          <w:rFonts w:ascii="Arial" w:hAnsi="Arial" w:cs="Arial"/>
          <w:b w:val="0"/>
          <w:bCs w:val="0"/>
          <w:sz w:val="24"/>
          <w:szCs w:val="24"/>
        </w:rPr>
        <w:t>atnog učlanjenja.</w:t>
      </w:r>
    </w:p>
    <w:p w14:paraId="5E861911" w14:textId="77777777" w:rsidR="007A16FF" w:rsidRDefault="007A16FF">
      <w:pPr>
        <w:pStyle w:val="BodyText2"/>
        <w:jc w:val="both"/>
        <w:rPr>
          <w:rFonts w:ascii="Arial" w:hAnsi="Arial" w:cs="Arial"/>
          <w:sz w:val="24"/>
          <w:szCs w:val="24"/>
        </w:rPr>
      </w:pPr>
    </w:p>
    <w:p w14:paraId="597C7924" w14:textId="77777777" w:rsidR="007A16FF" w:rsidRDefault="007A16FF">
      <w:pPr>
        <w:pStyle w:val="BodyText2"/>
        <w:jc w:val="both"/>
        <w:rPr>
          <w:rFonts w:ascii="Arial" w:hAnsi="Arial" w:cs="Arial"/>
          <w:sz w:val="24"/>
          <w:szCs w:val="24"/>
        </w:rPr>
      </w:pPr>
    </w:p>
    <w:p w14:paraId="17403D5C" w14:textId="77777777" w:rsidR="007A16FF" w:rsidRDefault="00073503">
      <w:pPr>
        <w:pStyle w:val="BodyText2"/>
        <w:jc w:val="both"/>
        <w:rPr>
          <w:rFonts w:ascii="Arial" w:hAnsi="Arial" w:cs="Arial"/>
          <w:sz w:val="24"/>
          <w:szCs w:val="24"/>
        </w:rPr>
      </w:pPr>
      <w:r>
        <w:rPr>
          <w:rFonts w:ascii="Arial" w:hAnsi="Arial" w:cs="Arial"/>
          <w:sz w:val="24"/>
          <w:szCs w:val="24"/>
        </w:rPr>
        <w:lastRenderedPageBreak/>
        <w:t xml:space="preserve">           </w:t>
      </w:r>
      <w:r>
        <w:rPr>
          <w:rFonts w:ascii="Arial" w:hAnsi="Arial" w:cs="Arial"/>
          <w:noProof/>
          <w:sz w:val="24"/>
          <w:szCs w:val="24"/>
        </w:rPr>
        <w:drawing>
          <wp:inline distT="0" distB="0" distL="0" distR="0" wp14:anchorId="32A0439B" wp14:editId="494E60F5">
            <wp:extent cx="4953000" cy="2809875"/>
            <wp:effectExtent l="57150" t="38100" r="57150" b="66675"/>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7EBFC0" w14:textId="77777777" w:rsidR="007A16FF" w:rsidRDefault="007A16FF">
      <w:pPr>
        <w:pStyle w:val="BodyText2"/>
        <w:jc w:val="both"/>
        <w:rPr>
          <w:rFonts w:ascii="Arial" w:hAnsi="Arial" w:cs="Arial"/>
          <w:sz w:val="24"/>
          <w:szCs w:val="24"/>
        </w:rPr>
      </w:pPr>
    </w:p>
    <w:p w14:paraId="178EED9D" w14:textId="77777777" w:rsidR="007A16FF" w:rsidRDefault="007A16FF">
      <w:pPr>
        <w:pStyle w:val="BodyText2"/>
        <w:jc w:val="both"/>
        <w:rPr>
          <w:rFonts w:ascii="Arial" w:hAnsi="Arial" w:cs="Arial"/>
          <w:sz w:val="24"/>
          <w:szCs w:val="24"/>
        </w:rPr>
      </w:pPr>
    </w:p>
    <w:p w14:paraId="613E50BD" w14:textId="77777777" w:rsidR="007A16FF" w:rsidRDefault="007A16FF">
      <w:pPr>
        <w:pStyle w:val="BodyText2"/>
        <w:jc w:val="both"/>
        <w:rPr>
          <w:rFonts w:ascii="Arial" w:hAnsi="Arial" w:cs="Arial"/>
          <w:sz w:val="24"/>
          <w:szCs w:val="24"/>
        </w:rPr>
      </w:pPr>
    </w:p>
    <w:p w14:paraId="2EAC3F0C" w14:textId="77777777" w:rsidR="007A16FF" w:rsidRPr="00C87784" w:rsidRDefault="007A16FF">
      <w:pPr>
        <w:pStyle w:val="Heading2"/>
        <w:rPr>
          <w:rFonts w:ascii="Arial" w:hAnsi="Arial" w:cs="Arial"/>
          <w:sz w:val="24"/>
          <w:szCs w:val="24"/>
        </w:rPr>
      </w:pPr>
      <w:bookmarkStart w:id="21" w:name="_Toc158975298"/>
    </w:p>
    <w:p w14:paraId="20FB87C7" w14:textId="77777777" w:rsidR="007A16FF" w:rsidRPr="00C87784" w:rsidRDefault="00073503" w:rsidP="00FE3FBA">
      <w:pPr>
        <w:pStyle w:val="Heading2"/>
        <w:ind w:left="1080"/>
        <w:rPr>
          <w:rFonts w:ascii="Arial" w:hAnsi="Arial" w:cs="Arial"/>
          <w:b w:val="0"/>
          <w:sz w:val="28"/>
          <w:szCs w:val="28"/>
          <w14:reflection w14:blurRad="6350" w14:stA="53000" w14:stPos="0" w14:endA="300" w14:endPos="35500" w14:dist="0" w14:dir="5400000" w14:fadeDir="5400000" w14:sx="100000" w14:sy="-90000" w14:kx="0" w14:ky="0" w14:algn="bl"/>
        </w:rPr>
      </w:pPr>
      <w:r w:rsidRPr="00C87784">
        <w:rPr>
          <w:rFonts w:ascii="Arial" w:hAnsi="Arial" w:cs="Arial"/>
          <w:b w:val="0"/>
          <w:sz w:val="28"/>
          <w:szCs w:val="28"/>
          <w14:reflection w14:blurRad="6350" w14:stA="53000" w14:stPos="0" w14:endA="300" w14:endPos="35500" w14:dist="0" w14:dir="5400000" w14:fadeDir="5400000" w14:sx="100000" w14:sy="-90000" w14:kx="0" w14:ky="0" w14:algn="bl"/>
        </w:rPr>
        <w:t>POSJETI ČLANOVA U 2025. GODINI</w:t>
      </w:r>
    </w:p>
    <w:p w14:paraId="6C949DA7" w14:textId="77777777" w:rsidR="007A16FF" w:rsidRDefault="007A16FF"/>
    <w:p w14:paraId="1C7110FF" w14:textId="77777777" w:rsidR="007A16FF" w:rsidRDefault="007A16FF"/>
    <w:p w14:paraId="38A5CDE5" w14:textId="77777777" w:rsidR="007A16FF" w:rsidRDefault="00073503">
      <w:pPr>
        <w:rPr>
          <w:rFonts w:ascii="Arial" w:hAnsi="Arial" w:cs="Arial"/>
        </w:rPr>
      </w:pPr>
      <w:r>
        <w:rPr>
          <w:rFonts w:ascii="Arial" w:hAnsi="Arial" w:cs="Arial"/>
        </w:rPr>
        <w:t xml:space="preserve">U 2025. godini Gradsku knjižnicu Nova Gradiška članovi su posjetili 4321 puta. </w:t>
      </w:r>
    </w:p>
    <w:p w14:paraId="4BD89A11" w14:textId="77777777" w:rsidR="007A16FF" w:rsidRDefault="007A16FF"/>
    <w:tbl>
      <w:tblPr>
        <w:tblStyle w:val="GridTable6Colorful-Accent51"/>
        <w:tblW w:w="0" w:type="auto"/>
        <w:tblLook w:val="04A0" w:firstRow="1" w:lastRow="0" w:firstColumn="1" w:lastColumn="0" w:noHBand="0" w:noVBand="1"/>
      </w:tblPr>
      <w:tblGrid>
        <w:gridCol w:w="2547"/>
        <w:gridCol w:w="1559"/>
      </w:tblGrid>
      <w:tr w:rsidR="007A16FF" w14:paraId="6D8104C9" w14:textId="77777777" w:rsidTr="007A1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9B49C7" w14:textId="77777777" w:rsidR="007A16FF" w:rsidRPr="00C87784" w:rsidRDefault="00073503">
            <w:pPr>
              <w:jc w:val="both"/>
              <w:rPr>
                <w:rFonts w:ascii="Arial" w:hAnsi="Arial" w:cs="Arial"/>
                <w:bCs w:val="0"/>
                <w:color w:val="auto"/>
              </w:rPr>
            </w:pPr>
            <w:r w:rsidRPr="00C87784">
              <w:rPr>
                <w:rFonts w:ascii="Arial" w:hAnsi="Arial" w:cs="Arial"/>
                <w:b w:val="0"/>
                <w:color w:val="auto"/>
              </w:rPr>
              <w:t>Djeca do 6 godina</w:t>
            </w:r>
          </w:p>
        </w:tc>
        <w:tc>
          <w:tcPr>
            <w:tcW w:w="1559" w:type="dxa"/>
          </w:tcPr>
          <w:p w14:paraId="136A3BB3" w14:textId="77777777" w:rsidR="007A16FF" w:rsidRPr="00C87784" w:rsidRDefault="0007350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C87784">
              <w:rPr>
                <w:rFonts w:ascii="Arial" w:hAnsi="Arial" w:cs="Arial"/>
                <w:b w:val="0"/>
                <w:color w:val="auto"/>
              </w:rPr>
              <w:t>389</w:t>
            </w:r>
          </w:p>
        </w:tc>
      </w:tr>
      <w:tr w:rsidR="007A16FF" w14:paraId="3FA7783A" w14:textId="77777777" w:rsidTr="007A16FF">
        <w:tc>
          <w:tcPr>
            <w:cnfStyle w:val="001000000000" w:firstRow="0" w:lastRow="0" w:firstColumn="1" w:lastColumn="0" w:oddVBand="0" w:evenVBand="0" w:oddHBand="0" w:evenHBand="0" w:firstRowFirstColumn="0" w:firstRowLastColumn="0" w:lastRowFirstColumn="0" w:lastRowLastColumn="0"/>
            <w:tcW w:w="2547" w:type="dxa"/>
            <w:shd w:val="clear" w:color="auto" w:fill="DAEEF3" w:themeFill="accent5" w:themeFillTint="33"/>
          </w:tcPr>
          <w:p w14:paraId="09A18D28" w14:textId="77777777" w:rsidR="007A16FF" w:rsidRPr="00C87784" w:rsidRDefault="00073503">
            <w:pPr>
              <w:rPr>
                <w:rFonts w:ascii="Arial" w:hAnsi="Arial" w:cs="Arial"/>
                <w:bCs w:val="0"/>
                <w:color w:val="auto"/>
              </w:rPr>
            </w:pPr>
            <w:r w:rsidRPr="00C87784">
              <w:rPr>
                <w:rFonts w:ascii="Arial" w:hAnsi="Arial" w:cs="Arial"/>
                <w:b w:val="0"/>
                <w:color w:val="auto"/>
              </w:rPr>
              <w:t>Od 7 do 14 godina</w:t>
            </w:r>
          </w:p>
        </w:tc>
        <w:tc>
          <w:tcPr>
            <w:tcW w:w="1559" w:type="dxa"/>
            <w:shd w:val="clear" w:color="auto" w:fill="DAEEF3" w:themeFill="accent5" w:themeFillTint="33"/>
          </w:tcPr>
          <w:p w14:paraId="15B0EE02" w14:textId="77777777" w:rsidR="007A16FF" w:rsidRPr="00C87784" w:rsidRDefault="0007350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rPr>
            </w:pPr>
            <w:r w:rsidRPr="00C87784">
              <w:rPr>
                <w:rFonts w:ascii="Arial" w:hAnsi="Arial" w:cs="Arial"/>
                <w:bCs/>
                <w:color w:val="auto"/>
              </w:rPr>
              <w:t>676</w:t>
            </w:r>
          </w:p>
        </w:tc>
      </w:tr>
      <w:tr w:rsidR="007A16FF" w14:paraId="1EB3A018" w14:textId="77777777" w:rsidTr="007A16FF">
        <w:tc>
          <w:tcPr>
            <w:cnfStyle w:val="001000000000" w:firstRow="0" w:lastRow="0" w:firstColumn="1" w:lastColumn="0" w:oddVBand="0" w:evenVBand="0" w:oddHBand="0" w:evenHBand="0" w:firstRowFirstColumn="0" w:firstRowLastColumn="0" w:lastRowFirstColumn="0" w:lastRowLastColumn="0"/>
            <w:tcW w:w="2547" w:type="dxa"/>
          </w:tcPr>
          <w:p w14:paraId="16BC1713" w14:textId="77777777" w:rsidR="007A16FF" w:rsidRPr="00C87784" w:rsidRDefault="00073503">
            <w:pPr>
              <w:rPr>
                <w:rFonts w:ascii="Arial" w:hAnsi="Arial" w:cs="Arial"/>
                <w:bCs w:val="0"/>
                <w:color w:val="auto"/>
              </w:rPr>
            </w:pPr>
            <w:r w:rsidRPr="00C87784">
              <w:rPr>
                <w:rFonts w:ascii="Arial" w:hAnsi="Arial" w:cs="Arial"/>
                <w:b w:val="0"/>
                <w:color w:val="auto"/>
              </w:rPr>
              <w:t>Od 15 do 18 godina</w:t>
            </w:r>
          </w:p>
        </w:tc>
        <w:tc>
          <w:tcPr>
            <w:tcW w:w="1559" w:type="dxa"/>
          </w:tcPr>
          <w:p w14:paraId="48CDEAC0" w14:textId="77777777" w:rsidR="007A16FF" w:rsidRPr="00C87784" w:rsidRDefault="0007350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rPr>
            </w:pPr>
            <w:r w:rsidRPr="00C87784">
              <w:rPr>
                <w:rFonts w:ascii="Arial" w:hAnsi="Arial" w:cs="Arial"/>
                <w:bCs/>
                <w:color w:val="auto"/>
              </w:rPr>
              <w:t>70</w:t>
            </w:r>
          </w:p>
        </w:tc>
      </w:tr>
      <w:tr w:rsidR="007A16FF" w14:paraId="476C1792" w14:textId="77777777" w:rsidTr="007A16FF">
        <w:tc>
          <w:tcPr>
            <w:cnfStyle w:val="001000000000" w:firstRow="0" w:lastRow="0" w:firstColumn="1" w:lastColumn="0" w:oddVBand="0" w:evenVBand="0" w:oddHBand="0" w:evenHBand="0" w:firstRowFirstColumn="0" w:firstRowLastColumn="0" w:lastRowFirstColumn="0" w:lastRowLastColumn="0"/>
            <w:tcW w:w="2547" w:type="dxa"/>
            <w:shd w:val="clear" w:color="auto" w:fill="DAEEF3" w:themeFill="accent5" w:themeFillTint="33"/>
          </w:tcPr>
          <w:p w14:paraId="6C11721D" w14:textId="77777777" w:rsidR="007A16FF" w:rsidRPr="00C87784" w:rsidRDefault="00073503">
            <w:pPr>
              <w:rPr>
                <w:rFonts w:ascii="Arial" w:hAnsi="Arial" w:cs="Arial"/>
                <w:bCs w:val="0"/>
                <w:color w:val="auto"/>
              </w:rPr>
            </w:pPr>
            <w:r w:rsidRPr="00C87784">
              <w:rPr>
                <w:rFonts w:ascii="Arial" w:hAnsi="Arial" w:cs="Arial"/>
                <w:b w:val="0"/>
                <w:color w:val="auto"/>
              </w:rPr>
              <w:t xml:space="preserve">Odrasli </w:t>
            </w:r>
          </w:p>
        </w:tc>
        <w:tc>
          <w:tcPr>
            <w:tcW w:w="1559" w:type="dxa"/>
            <w:shd w:val="clear" w:color="auto" w:fill="DAEEF3" w:themeFill="accent5" w:themeFillTint="33"/>
          </w:tcPr>
          <w:p w14:paraId="7453A19E" w14:textId="77777777" w:rsidR="007A16FF" w:rsidRPr="00C87784" w:rsidRDefault="0007350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C87784">
              <w:rPr>
                <w:rFonts w:ascii="Arial" w:hAnsi="Arial" w:cs="Arial"/>
                <w:color w:val="auto"/>
              </w:rPr>
              <w:t>3186</w:t>
            </w:r>
          </w:p>
        </w:tc>
      </w:tr>
      <w:tr w:rsidR="007A16FF" w14:paraId="3A0F36FF" w14:textId="77777777" w:rsidTr="007A16FF">
        <w:tc>
          <w:tcPr>
            <w:cnfStyle w:val="001000000000" w:firstRow="0" w:lastRow="0" w:firstColumn="1" w:lastColumn="0" w:oddVBand="0" w:evenVBand="0" w:oddHBand="0" w:evenHBand="0" w:firstRowFirstColumn="0" w:firstRowLastColumn="0" w:lastRowFirstColumn="0" w:lastRowLastColumn="0"/>
            <w:tcW w:w="2547" w:type="dxa"/>
          </w:tcPr>
          <w:p w14:paraId="18D1088B" w14:textId="77777777" w:rsidR="007A16FF" w:rsidRPr="00C87784" w:rsidRDefault="00073503">
            <w:pPr>
              <w:jc w:val="both"/>
              <w:rPr>
                <w:rFonts w:ascii="Arial" w:hAnsi="Arial" w:cs="Arial"/>
                <w:bCs w:val="0"/>
                <w:color w:val="auto"/>
              </w:rPr>
            </w:pPr>
            <w:r w:rsidRPr="00C87784">
              <w:rPr>
                <w:rFonts w:ascii="Arial" w:hAnsi="Arial" w:cs="Arial"/>
                <w:b w:val="0"/>
                <w:color w:val="auto"/>
              </w:rPr>
              <w:t>UKUPNO</w:t>
            </w:r>
          </w:p>
        </w:tc>
        <w:tc>
          <w:tcPr>
            <w:tcW w:w="1559" w:type="dxa"/>
          </w:tcPr>
          <w:p w14:paraId="2641816F" w14:textId="77777777" w:rsidR="007A16FF" w:rsidRPr="00C87784" w:rsidRDefault="0007350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auto"/>
              </w:rPr>
            </w:pPr>
            <w:r w:rsidRPr="00C87784">
              <w:rPr>
                <w:rFonts w:ascii="Arial" w:hAnsi="Arial" w:cs="Arial"/>
                <w:b/>
                <w:bCs/>
                <w:color w:val="auto"/>
              </w:rPr>
              <w:t>4321</w:t>
            </w:r>
          </w:p>
        </w:tc>
      </w:tr>
    </w:tbl>
    <w:p w14:paraId="74BDACE6" w14:textId="77777777" w:rsidR="007A16FF" w:rsidRDefault="007A16FF"/>
    <w:p w14:paraId="2B9EF2B6" w14:textId="77777777" w:rsidR="007A16FF" w:rsidRDefault="007A16FF"/>
    <w:p w14:paraId="0BD1ED0A" w14:textId="77777777" w:rsidR="007A16FF" w:rsidRDefault="007A16FF"/>
    <w:p w14:paraId="0F7F3F99" w14:textId="77777777" w:rsidR="007A16FF" w:rsidRDefault="007A16FF"/>
    <w:p w14:paraId="1FB79572" w14:textId="77777777" w:rsidR="007A16FF" w:rsidRPr="00C87784" w:rsidRDefault="00073503">
      <w:pPr>
        <w:pStyle w:val="Heading2"/>
        <w:numPr>
          <w:ilvl w:val="1"/>
          <w:numId w:val="2"/>
        </w:numPr>
        <w:rPr>
          <w:rFonts w:ascii="Arial" w:hAnsi="Arial" w:cs="Arial"/>
          <w:b w:val="0"/>
          <w:sz w:val="28"/>
          <w:szCs w:val="28"/>
          <w14:reflection w14:blurRad="6350" w14:stA="53000" w14:stPos="0" w14:endA="300" w14:endPos="35500" w14:dist="0" w14:dir="5400000" w14:fadeDir="5400000" w14:sx="100000" w14:sy="-90000" w14:kx="0" w14:ky="0" w14:algn="bl"/>
        </w:rPr>
      </w:pPr>
      <w:r w:rsidRPr="00C87784">
        <w:rPr>
          <w:rFonts w:ascii="Arial" w:hAnsi="Arial" w:cs="Arial"/>
          <w:b w:val="0"/>
          <w:sz w:val="28"/>
          <w:szCs w:val="28"/>
          <w14:reflection w14:blurRad="6350" w14:stA="53000" w14:stPos="0" w14:endA="300" w14:endPos="35500" w14:dist="0" w14:dir="5400000" w14:fadeDir="5400000" w14:sx="100000" w14:sy="-90000" w14:kx="0" w14:ky="0" w14:algn="bl"/>
        </w:rPr>
        <w:t>POSUDBA GRAĐE U 2025. g.</w:t>
      </w:r>
      <w:bookmarkEnd w:id="21"/>
    </w:p>
    <w:p w14:paraId="60ECE71E" w14:textId="77777777" w:rsidR="007A16FF" w:rsidRDefault="007A16FF">
      <w:pPr>
        <w:pStyle w:val="BodyText2"/>
        <w:jc w:val="both"/>
        <w:rPr>
          <w:rFonts w:ascii="Arial" w:hAnsi="Arial" w:cs="Arial"/>
          <w:sz w:val="24"/>
          <w:szCs w:val="24"/>
        </w:rPr>
      </w:pPr>
    </w:p>
    <w:p w14:paraId="7B6B4648" w14:textId="77777777" w:rsidR="007A16FF" w:rsidRDefault="007A16FF">
      <w:pPr>
        <w:pStyle w:val="BodyText2"/>
        <w:jc w:val="both"/>
        <w:rPr>
          <w:rFonts w:ascii="Arial" w:hAnsi="Arial" w:cs="Arial"/>
          <w:sz w:val="24"/>
          <w:szCs w:val="24"/>
        </w:rPr>
      </w:pPr>
    </w:p>
    <w:p w14:paraId="5D7436EF" w14:textId="77777777" w:rsidR="007A16FF" w:rsidRDefault="00073503">
      <w:pPr>
        <w:pStyle w:val="BodyText2"/>
        <w:spacing w:line="276" w:lineRule="auto"/>
        <w:jc w:val="both"/>
        <w:rPr>
          <w:rFonts w:ascii="Arial" w:hAnsi="Arial" w:cs="Arial"/>
          <w:b w:val="0"/>
          <w:sz w:val="22"/>
          <w:szCs w:val="22"/>
        </w:rPr>
      </w:pPr>
      <w:r>
        <w:rPr>
          <w:rFonts w:ascii="Arial" w:hAnsi="Arial" w:cs="Arial"/>
          <w:b w:val="0"/>
          <w:sz w:val="22"/>
          <w:szCs w:val="22"/>
        </w:rPr>
        <w:t xml:space="preserve">Ukupan broj posuđene građe u 2025. godini na </w:t>
      </w:r>
      <w:r>
        <w:rPr>
          <w:rFonts w:ascii="Arial" w:hAnsi="Arial" w:cs="Arial"/>
          <w:b w:val="0"/>
          <w:sz w:val="22"/>
          <w:szCs w:val="22"/>
        </w:rPr>
        <w:t>Odjelu za djecu i Odjelu za odrasle iznosi 11 096 naslova.</w:t>
      </w:r>
    </w:p>
    <w:p w14:paraId="4E6C558D" w14:textId="77777777" w:rsidR="007A16FF" w:rsidRDefault="007A16FF">
      <w:pPr>
        <w:pStyle w:val="BodyText2"/>
        <w:jc w:val="both"/>
        <w:rPr>
          <w:rFonts w:ascii="Arial" w:hAnsi="Arial" w:cs="Arial"/>
          <w:sz w:val="24"/>
          <w:szCs w:val="24"/>
        </w:rPr>
      </w:pPr>
    </w:p>
    <w:p w14:paraId="2D1ADD30" w14:textId="77777777" w:rsidR="007A16FF" w:rsidRDefault="007A16FF">
      <w:pPr>
        <w:pStyle w:val="BodyText2"/>
        <w:jc w:val="both"/>
        <w:rPr>
          <w:rFonts w:ascii="Arial" w:hAnsi="Arial" w:cs="Arial"/>
          <w:sz w:val="24"/>
          <w:szCs w:val="24"/>
        </w:rPr>
      </w:pPr>
    </w:p>
    <w:tbl>
      <w:tblPr>
        <w:tblStyle w:val="GridTable6Colorful-Accent51"/>
        <w:tblW w:w="0" w:type="auto"/>
        <w:tblLook w:val="04A0" w:firstRow="1" w:lastRow="0" w:firstColumn="1" w:lastColumn="0" w:noHBand="0" w:noVBand="1"/>
      </w:tblPr>
      <w:tblGrid>
        <w:gridCol w:w="1696"/>
        <w:gridCol w:w="2694"/>
        <w:gridCol w:w="2409"/>
      </w:tblGrid>
      <w:tr w:rsidR="007A16FF" w14:paraId="2F39064C" w14:textId="77777777" w:rsidTr="007A1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AA4418B" w14:textId="77777777" w:rsidR="007A16FF" w:rsidRPr="00C87784" w:rsidRDefault="007A16FF">
            <w:pPr>
              <w:pStyle w:val="BodyText2"/>
              <w:jc w:val="both"/>
              <w:rPr>
                <w:rFonts w:ascii="Arial" w:hAnsi="Arial" w:cs="Arial"/>
                <w:b/>
                <w:bCs/>
                <w:color w:val="auto"/>
                <w:sz w:val="24"/>
                <w:szCs w:val="24"/>
              </w:rPr>
            </w:pPr>
            <w:bookmarkStart w:id="22" w:name="_Hlk194301664"/>
          </w:p>
        </w:tc>
        <w:tc>
          <w:tcPr>
            <w:tcW w:w="2694" w:type="dxa"/>
          </w:tcPr>
          <w:p w14:paraId="0A7359CD" w14:textId="77777777" w:rsidR="007A16FF" w:rsidRPr="00C87784" w:rsidRDefault="00073503">
            <w:pPr>
              <w:pStyle w:val="BodyText2"/>
              <w:cnfStyle w:val="100000000000" w:firstRow="1" w:lastRow="0" w:firstColumn="0" w:lastColumn="0" w:oddVBand="0" w:evenVBand="0" w:oddHBand="0" w:evenHBand="0" w:firstRowFirstColumn="0" w:firstRowLastColumn="0" w:lastRowFirstColumn="0" w:lastRowLastColumn="0"/>
              <w:rPr>
                <w:rFonts w:ascii="Arial" w:hAnsi="Arial" w:cs="Arial"/>
                <w:b/>
                <w:bCs/>
                <w:color w:val="auto"/>
                <w:sz w:val="24"/>
                <w:szCs w:val="24"/>
              </w:rPr>
            </w:pPr>
            <w:r w:rsidRPr="00C87784">
              <w:rPr>
                <w:rFonts w:ascii="Arial" w:hAnsi="Arial" w:cs="Arial"/>
                <w:color w:val="auto"/>
                <w:sz w:val="24"/>
                <w:szCs w:val="24"/>
              </w:rPr>
              <w:t>ODJEL ZA ODRASLE</w:t>
            </w:r>
          </w:p>
        </w:tc>
        <w:tc>
          <w:tcPr>
            <w:tcW w:w="2409" w:type="dxa"/>
          </w:tcPr>
          <w:p w14:paraId="0648BAF5" w14:textId="77777777" w:rsidR="007A16FF" w:rsidRPr="00C87784" w:rsidRDefault="00073503">
            <w:pPr>
              <w:pStyle w:val="BodyText2"/>
              <w:jc w:val="both"/>
              <w:cnfStyle w:val="100000000000" w:firstRow="1" w:lastRow="0" w:firstColumn="0" w:lastColumn="0" w:oddVBand="0" w:evenVBand="0" w:oddHBand="0" w:evenHBand="0" w:firstRowFirstColumn="0" w:firstRowLastColumn="0" w:lastRowFirstColumn="0" w:lastRowLastColumn="0"/>
              <w:rPr>
                <w:rFonts w:ascii="Arial" w:hAnsi="Arial" w:cs="Arial"/>
                <w:b/>
                <w:bCs/>
                <w:color w:val="auto"/>
                <w:sz w:val="24"/>
                <w:szCs w:val="24"/>
              </w:rPr>
            </w:pPr>
            <w:r w:rsidRPr="00C87784">
              <w:rPr>
                <w:rFonts w:ascii="Arial" w:hAnsi="Arial" w:cs="Arial"/>
                <w:color w:val="auto"/>
                <w:sz w:val="24"/>
                <w:szCs w:val="24"/>
              </w:rPr>
              <w:t>ODJEL ZA DJECU</w:t>
            </w:r>
          </w:p>
        </w:tc>
      </w:tr>
      <w:tr w:rsidR="007A16FF" w14:paraId="549E2174" w14:textId="77777777" w:rsidTr="007A16FF">
        <w:tc>
          <w:tcPr>
            <w:cnfStyle w:val="001000000000" w:firstRow="0" w:lastRow="0" w:firstColumn="1" w:lastColumn="0" w:oddVBand="0" w:evenVBand="0" w:oddHBand="0" w:evenHBand="0" w:firstRowFirstColumn="0" w:firstRowLastColumn="0" w:lastRowFirstColumn="0" w:lastRowLastColumn="0"/>
            <w:tcW w:w="1696" w:type="dxa"/>
            <w:shd w:val="clear" w:color="auto" w:fill="DAEEF3" w:themeFill="accent5" w:themeFillTint="33"/>
          </w:tcPr>
          <w:p w14:paraId="39B35B6A" w14:textId="77777777" w:rsidR="007A16FF" w:rsidRPr="00C87784" w:rsidRDefault="00073503">
            <w:pPr>
              <w:pStyle w:val="BodyText2"/>
              <w:jc w:val="both"/>
              <w:rPr>
                <w:rFonts w:ascii="Arial" w:hAnsi="Arial" w:cs="Arial"/>
                <w:bCs/>
                <w:color w:val="auto"/>
                <w:sz w:val="24"/>
                <w:szCs w:val="24"/>
              </w:rPr>
            </w:pPr>
            <w:r w:rsidRPr="00C87784">
              <w:rPr>
                <w:rFonts w:ascii="Arial" w:hAnsi="Arial" w:cs="Arial"/>
                <w:color w:val="auto"/>
                <w:sz w:val="24"/>
                <w:szCs w:val="24"/>
              </w:rPr>
              <w:t>KNJIGE</w:t>
            </w:r>
          </w:p>
        </w:tc>
        <w:tc>
          <w:tcPr>
            <w:tcW w:w="2694" w:type="dxa"/>
            <w:shd w:val="clear" w:color="auto" w:fill="DAEEF3" w:themeFill="accent5" w:themeFillTint="33"/>
          </w:tcPr>
          <w:p w14:paraId="30C6C820"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C87784">
              <w:rPr>
                <w:rFonts w:ascii="Arial" w:hAnsi="Arial" w:cs="Arial"/>
                <w:b w:val="0"/>
                <w:color w:val="auto"/>
                <w:sz w:val="24"/>
                <w:szCs w:val="24"/>
              </w:rPr>
              <w:t>7256</w:t>
            </w:r>
          </w:p>
        </w:tc>
        <w:tc>
          <w:tcPr>
            <w:tcW w:w="2409" w:type="dxa"/>
            <w:shd w:val="clear" w:color="auto" w:fill="DAEEF3" w:themeFill="accent5" w:themeFillTint="33"/>
          </w:tcPr>
          <w:p w14:paraId="54F84C90"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C87784">
              <w:rPr>
                <w:rFonts w:ascii="Arial" w:hAnsi="Arial" w:cs="Arial"/>
                <w:b w:val="0"/>
                <w:color w:val="auto"/>
                <w:sz w:val="24"/>
                <w:szCs w:val="24"/>
              </w:rPr>
              <w:t>3839</w:t>
            </w:r>
          </w:p>
        </w:tc>
      </w:tr>
      <w:tr w:rsidR="007A16FF" w14:paraId="5935ED4B" w14:textId="77777777" w:rsidTr="007A16FF">
        <w:tc>
          <w:tcPr>
            <w:cnfStyle w:val="001000000000" w:firstRow="0" w:lastRow="0" w:firstColumn="1" w:lastColumn="0" w:oddVBand="0" w:evenVBand="0" w:oddHBand="0" w:evenHBand="0" w:firstRowFirstColumn="0" w:firstRowLastColumn="0" w:lastRowFirstColumn="0" w:lastRowLastColumn="0"/>
            <w:tcW w:w="1696" w:type="dxa"/>
          </w:tcPr>
          <w:p w14:paraId="5176439E" w14:textId="77777777" w:rsidR="007A16FF" w:rsidRPr="00C87784" w:rsidRDefault="00073503">
            <w:pPr>
              <w:pStyle w:val="BodyText2"/>
              <w:jc w:val="both"/>
              <w:rPr>
                <w:rFonts w:ascii="Arial" w:hAnsi="Arial" w:cs="Arial"/>
                <w:bCs/>
                <w:color w:val="auto"/>
                <w:sz w:val="24"/>
                <w:szCs w:val="24"/>
              </w:rPr>
            </w:pPr>
            <w:r w:rsidRPr="00C87784">
              <w:rPr>
                <w:rFonts w:ascii="Arial" w:hAnsi="Arial" w:cs="Arial"/>
                <w:color w:val="auto"/>
                <w:sz w:val="24"/>
                <w:szCs w:val="24"/>
              </w:rPr>
              <w:t>E-KNJIGE</w:t>
            </w:r>
          </w:p>
        </w:tc>
        <w:tc>
          <w:tcPr>
            <w:tcW w:w="2694" w:type="dxa"/>
          </w:tcPr>
          <w:p w14:paraId="410CF47E"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C87784">
              <w:rPr>
                <w:rFonts w:ascii="Arial" w:hAnsi="Arial" w:cs="Arial"/>
                <w:b w:val="0"/>
                <w:color w:val="auto"/>
                <w:sz w:val="24"/>
                <w:szCs w:val="24"/>
              </w:rPr>
              <w:t>1</w:t>
            </w:r>
          </w:p>
        </w:tc>
        <w:tc>
          <w:tcPr>
            <w:tcW w:w="2409" w:type="dxa"/>
          </w:tcPr>
          <w:p w14:paraId="290C556D"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C87784">
              <w:rPr>
                <w:rFonts w:ascii="Arial" w:hAnsi="Arial" w:cs="Arial"/>
                <w:b w:val="0"/>
                <w:color w:val="auto"/>
                <w:sz w:val="24"/>
                <w:szCs w:val="24"/>
              </w:rPr>
              <w:t>0</w:t>
            </w:r>
          </w:p>
        </w:tc>
      </w:tr>
      <w:tr w:rsidR="007A16FF" w14:paraId="576A3A13" w14:textId="77777777" w:rsidTr="007A16FF">
        <w:tc>
          <w:tcPr>
            <w:cnfStyle w:val="001000000000" w:firstRow="0" w:lastRow="0" w:firstColumn="1" w:lastColumn="0" w:oddVBand="0" w:evenVBand="0" w:oddHBand="0" w:evenHBand="0" w:firstRowFirstColumn="0" w:firstRowLastColumn="0" w:lastRowFirstColumn="0" w:lastRowLastColumn="0"/>
            <w:tcW w:w="1696" w:type="dxa"/>
            <w:shd w:val="clear" w:color="auto" w:fill="DAEEF3" w:themeFill="accent5" w:themeFillTint="33"/>
          </w:tcPr>
          <w:p w14:paraId="04DD4704" w14:textId="77777777" w:rsidR="007A16FF" w:rsidRPr="00C87784" w:rsidRDefault="00073503">
            <w:pPr>
              <w:pStyle w:val="BodyText2"/>
              <w:jc w:val="both"/>
              <w:rPr>
                <w:rFonts w:ascii="Arial" w:hAnsi="Arial" w:cs="Arial"/>
                <w:bCs/>
                <w:color w:val="auto"/>
                <w:sz w:val="24"/>
                <w:szCs w:val="24"/>
              </w:rPr>
            </w:pPr>
            <w:r w:rsidRPr="00C87784">
              <w:rPr>
                <w:rFonts w:ascii="Arial" w:hAnsi="Arial" w:cs="Arial"/>
                <w:color w:val="auto"/>
                <w:sz w:val="24"/>
                <w:szCs w:val="24"/>
              </w:rPr>
              <w:t>AV GRAĐA</w:t>
            </w:r>
          </w:p>
        </w:tc>
        <w:tc>
          <w:tcPr>
            <w:tcW w:w="2694" w:type="dxa"/>
            <w:shd w:val="clear" w:color="auto" w:fill="DAEEF3" w:themeFill="accent5" w:themeFillTint="33"/>
          </w:tcPr>
          <w:p w14:paraId="37FA2617"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C87784">
              <w:rPr>
                <w:rFonts w:ascii="Arial" w:hAnsi="Arial" w:cs="Arial"/>
                <w:b w:val="0"/>
                <w:color w:val="auto"/>
                <w:sz w:val="24"/>
                <w:szCs w:val="24"/>
              </w:rPr>
              <w:t>0</w:t>
            </w:r>
          </w:p>
        </w:tc>
        <w:tc>
          <w:tcPr>
            <w:tcW w:w="2409" w:type="dxa"/>
            <w:shd w:val="clear" w:color="auto" w:fill="DAEEF3" w:themeFill="accent5" w:themeFillTint="33"/>
          </w:tcPr>
          <w:p w14:paraId="12941EB1"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4"/>
                <w:szCs w:val="24"/>
              </w:rPr>
            </w:pPr>
            <w:r w:rsidRPr="00C87784">
              <w:rPr>
                <w:rFonts w:ascii="Arial" w:hAnsi="Arial" w:cs="Arial"/>
                <w:b w:val="0"/>
                <w:color w:val="auto"/>
                <w:sz w:val="24"/>
                <w:szCs w:val="24"/>
              </w:rPr>
              <w:t>0</w:t>
            </w:r>
          </w:p>
        </w:tc>
      </w:tr>
      <w:tr w:rsidR="007A16FF" w14:paraId="4BA89BAE" w14:textId="77777777" w:rsidTr="007A16FF">
        <w:tc>
          <w:tcPr>
            <w:cnfStyle w:val="001000000000" w:firstRow="0" w:lastRow="0" w:firstColumn="1" w:lastColumn="0" w:oddVBand="0" w:evenVBand="0" w:oddHBand="0" w:evenHBand="0" w:firstRowFirstColumn="0" w:firstRowLastColumn="0" w:lastRowFirstColumn="0" w:lastRowLastColumn="0"/>
            <w:tcW w:w="1696" w:type="dxa"/>
          </w:tcPr>
          <w:p w14:paraId="2142D993" w14:textId="77777777" w:rsidR="007A16FF" w:rsidRPr="00C87784" w:rsidRDefault="00073503">
            <w:pPr>
              <w:pStyle w:val="BodyText2"/>
              <w:jc w:val="both"/>
              <w:rPr>
                <w:rFonts w:ascii="Arial" w:hAnsi="Arial" w:cs="Arial"/>
                <w:bCs/>
                <w:color w:val="auto"/>
                <w:sz w:val="24"/>
                <w:szCs w:val="24"/>
              </w:rPr>
            </w:pPr>
            <w:r w:rsidRPr="00C87784">
              <w:rPr>
                <w:rFonts w:ascii="Arial" w:hAnsi="Arial" w:cs="Arial"/>
                <w:color w:val="auto"/>
                <w:sz w:val="24"/>
                <w:szCs w:val="24"/>
              </w:rPr>
              <w:t>Ukupno</w:t>
            </w:r>
          </w:p>
        </w:tc>
        <w:tc>
          <w:tcPr>
            <w:tcW w:w="2694" w:type="dxa"/>
          </w:tcPr>
          <w:p w14:paraId="1CA19ABF"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C87784">
              <w:rPr>
                <w:rFonts w:ascii="Arial" w:hAnsi="Arial" w:cs="Arial"/>
                <w:color w:val="auto"/>
                <w:sz w:val="24"/>
                <w:szCs w:val="24"/>
              </w:rPr>
              <w:t>7 257</w:t>
            </w:r>
          </w:p>
        </w:tc>
        <w:tc>
          <w:tcPr>
            <w:tcW w:w="2409" w:type="dxa"/>
          </w:tcPr>
          <w:p w14:paraId="7EBA49A8" w14:textId="77777777" w:rsidR="007A16FF" w:rsidRPr="00C87784" w:rsidRDefault="00073503">
            <w:pPr>
              <w:pStyle w:val="BodyText2"/>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sidRPr="00C87784">
              <w:rPr>
                <w:rFonts w:ascii="Arial" w:hAnsi="Arial" w:cs="Arial"/>
                <w:color w:val="auto"/>
                <w:sz w:val="24"/>
                <w:szCs w:val="24"/>
              </w:rPr>
              <w:t>3839</w:t>
            </w:r>
          </w:p>
        </w:tc>
      </w:tr>
      <w:bookmarkEnd w:id="22"/>
    </w:tbl>
    <w:p w14:paraId="1E69408C" w14:textId="77777777" w:rsidR="007A16FF" w:rsidRDefault="007A16FF">
      <w:pPr>
        <w:rPr>
          <w:rFonts w:ascii="Arial" w:hAnsi="Arial" w:cs="Arial"/>
          <w:b/>
          <w:bCs/>
          <w:caps/>
        </w:rPr>
      </w:pPr>
    </w:p>
    <w:p w14:paraId="46DE08A3" w14:textId="77777777" w:rsidR="007A16FF" w:rsidRDefault="007A16FF">
      <w:pPr>
        <w:rPr>
          <w:rFonts w:ascii="Arial" w:hAnsi="Arial" w:cs="Arial"/>
          <w:caps/>
        </w:rPr>
      </w:pPr>
    </w:p>
    <w:p w14:paraId="4EFE1D85" w14:textId="77777777" w:rsidR="007A16FF" w:rsidRDefault="00073503">
      <w:pPr>
        <w:rPr>
          <w:rFonts w:ascii="Arial" w:hAnsi="Arial" w:cs="Arial"/>
          <w:b/>
          <w:bCs/>
          <w:caps/>
          <w:color w:val="FFFFFF" w:themeColor="background1"/>
          <w:sz w:val="22"/>
          <w:szCs w:val="22"/>
        </w:rPr>
      </w:pPr>
      <w:r>
        <w:rPr>
          <w:rFonts w:ascii="Arial" w:hAnsi="Arial" w:cs="Arial"/>
          <w:b/>
          <w:bCs/>
          <w:caps/>
          <w:color w:val="FFFFFF" w:themeColor="background1"/>
          <w:sz w:val="22"/>
          <w:szCs w:val="22"/>
        </w:rPr>
        <w:t>6.499EDINI</w:t>
      </w:r>
      <w:bookmarkStart w:id="23" w:name="_Hlk41613629"/>
      <w:bookmarkEnd w:id="23"/>
    </w:p>
    <w:p w14:paraId="05BF5C06" w14:textId="6098BD89" w:rsidR="007A16FF" w:rsidRPr="00C87784" w:rsidRDefault="00FE3FBA">
      <w:pPr>
        <w:pStyle w:val="Heading2"/>
        <w:rPr>
          <w:rFonts w:ascii="Arial" w:hAnsi="Arial" w:cs="Arial"/>
          <w:b w:val="0"/>
          <w:sz w:val="28"/>
          <w:szCs w:val="28"/>
          <w14:reflection w14:blurRad="6350" w14:stA="53000" w14:stPos="0" w14:endA="300" w14:endPos="35500" w14:dist="0" w14:dir="5400000" w14:fadeDir="5400000" w14:sx="100000" w14:sy="-90000" w14:kx="0" w14:ky="0" w14:algn="bl"/>
        </w:rPr>
      </w:pPr>
      <w:bookmarkStart w:id="24" w:name="_Toc158975300"/>
      <w:r>
        <w:rPr>
          <w:rFonts w:ascii="Arial" w:hAnsi="Arial" w:cs="Arial"/>
          <w:b w:val="0"/>
          <w:sz w:val="28"/>
          <w:szCs w:val="28"/>
          <w14:reflection w14:blurRad="6350" w14:stA="53000" w14:stPos="0" w14:endA="300" w14:endPos="35500" w14:dist="0" w14:dir="5400000" w14:fadeDir="5400000" w14:sx="100000" w14:sy="-90000" w14:kx="0" w14:ky="0" w14:algn="bl"/>
        </w:rPr>
        <w:lastRenderedPageBreak/>
        <w:t xml:space="preserve">4.4        </w:t>
      </w:r>
      <w:r w:rsidR="00073503" w:rsidRPr="00C87784">
        <w:rPr>
          <w:rFonts w:ascii="Arial" w:hAnsi="Arial" w:cs="Arial"/>
          <w:b w:val="0"/>
          <w:sz w:val="28"/>
          <w:szCs w:val="28"/>
          <w14:reflection w14:blurRad="6350" w14:stA="53000" w14:stPos="0" w14:endA="300" w14:endPos="35500" w14:dist="0" w14:dir="5400000" w14:fadeDir="5400000" w14:sx="100000" w14:sy="-90000" w14:kx="0" w14:ky="0" w14:algn="bl"/>
        </w:rPr>
        <w:t>RAD S  KORISNICIMA U 2025. g.</w:t>
      </w:r>
      <w:bookmarkEnd w:id="24"/>
    </w:p>
    <w:p w14:paraId="193A0A74" w14:textId="77777777" w:rsidR="007A16FF" w:rsidRDefault="007A16FF">
      <w:pPr>
        <w:jc w:val="both"/>
        <w:rPr>
          <w:rFonts w:ascii="Arial" w:hAnsi="Arial" w:cs="Arial"/>
          <w:b/>
          <w:bCs/>
        </w:rPr>
      </w:pPr>
    </w:p>
    <w:p w14:paraId="62AFC76D" w14:textId="77777777" w:rsidR="007A16FF" w:rsidRDefault="00073503">
      <w:pPr>
        <w:spacing w:line="360" w:lineRule="auto"/>
        <w:jc w:val="both"/>
        <w:rPr>
          <w:rFonts w:ascii="Arial" w:hAnsi="Arial" w:cs="Arial"/>
        </w:rPr>
      </w:pPr>
      <w:r>
        <w:rPr>
          <w:rFonts w:ascii="Arial" w:hAnsi="Arial" w:cs="Arial"/>
        </w:rPr>
        <w:t>Rad s korisnicima najznačajnija je djelatnost sv</w:t>
      </w:r>
      <w:r>
        <w:rPr>
          <w:rFonts w:ascii="Arial" w:hAnsi="Arial" w:cs="Arial"/>
        </w:rPr>
        <w:t xml:space="preserve">ake narodne knjižnice tako i Gradske knjižnice Nova Gradiška. </w:t>
      </w:r>
    </w:p>
    <w:p w14:paraId="0C827EC9" w14:textId="77777777" w:rsidR="007A16FF" w:rsidRDefault="00073503">
      <w:pPr>
        <w:spacing w:line="360" w:lineRule="auto"/>
        <w:jc w:val="both"/>
        <w:rPr>
          <w:rFonts w:ascii="Arial" w:hAnsi="Arial" w:cs="Arial"/>
          <w:iCs/>
        </w:rPr>
      </w:pPr>
      <w:r>
        <w:rPr>
          <w:rFonts w:ascii="Arial" w:hAnsi="Arial" w:cs="Arial"/>
        </w:rPr>
        <w:t xml:space="preserve"> U našoj je knjižnici realiziran na </w:t>
      </w:r>
      <w:r>
        <w:rPr>
          <w:rFonts w:ascii="Arial" w:hAnsi="Arial" w:cs="Arial"/>
          <w:iCs/>
        </w:rPr>
        <w:t>Odjelu za djecu s čitaonicom i igraonicom, Informativno-posudbenom odjelu za odrasle korisnike te   Studijskom odjelu s čitaonicom Odjela za odrasle.</w:t>
      </w:r>
    </w:p>
    <w:p w14:paraId="0546A4DD" w14:textId="77777777" w:rsidR="007A16FF" w:rsidRDefault="007A16FF">
      <w:pPr>
        <w:spacing w:line="360" w:lineRule="auto"/>
        <w:rPr>
          <w:rFonts w:ascii="Arial" w:hAnsi="Arial" w:cs="Arial"/>
        </w:rPr>
      </w:pPr>
    </w:p>
    <w:p w14:paraId="022F5C79" w14:textId="77777777" w:rsidR="007A16FF" w:rsidRDefault="007A16FF">
      <w:pPr>
        <w:spacing w:line="360" w:lineRule="auto"/>
        <w:rPr>
          <w:rFonts w:ascii="Arial" w:hAnsi="Arial" w:cs="Arial"/>
        </w:rPr>
      </w:pPr>
    </w:p>
    <w:p w14:paraId="6DFB4B8C" w14:textId="77777777" w:rsidR="007A16FF" w:rsidRPr="00C87784" w:rsidRDefault="00073503">
      <w:pPr>
        <w:spacing w:line="360" w:lineRule="auto"/>
        <w:jc w:val="both"/>
        <w:rPr>
          <w:rFonts w:ascii="Arial" w:hAnsi="Arial" w:cs="Arial"/>
          <w:bCs/>
          <w14:reflection w14:blurRad="6350" w14:stA="53000" w14:stPos="0" w14:endA="300" w14:endPos="35500" w14:dist="0" w14:dir="5400000" w14:fadeDir="5400000" w14:sx="100000" w14:sy="-90000" w14:kx="0" w14:ky="0" w14:algn="bl"/>
        </w:rPr>
      </w:pPr>
      <w:r w:rsidRPr="00C87784">
        <w:rPr>
          <w:rFonts w:ascii="Arial" w:hAnsi="Arial" w:cs="Arial"/>
          <w:bCs/>
          <w14:reflection w14:blurRad="6350" w14:stA="53000" w14:stPos="0" w14:endA="300" w14:endPos="35500" w14:dist="0" w14:dir="5400000" w14:fadeDir="5400000" w14:sx="100000" w14:sy="-90000" w14:kx="0" w14:ky="0" w14:algn="bl"/>
        </w:rPr>
        <w:t>ODJEL ZA DJECU  s čitaonicom i „Multimedijalnim-kutkom“</w:t>
      </w:r>
    </w:p>
    <w:p w14:paraId="5C8E1F8A" w14:textId="77777777" w:rsidR="007A16FF" w:rsidRDefault="007A16FF">
      <w:pPr>
        <w:spacing w:line="360" w:lineRule="auto"/>
        <w:jc w:val="both"/>
        <w:rPr>
          <w:rFonts w:ascii="Arial" w:hAnsi="Arial" w:cs="Arial"/>
        </w:rPr>
      </w:pPr>
    </w:p>
    <w:p w14:paraId="535CCE45" w14:textId="77777777" w:rsidR="007A16FF" w:rsidRDefault="00073503">
      <w:pPr>
        <w:spacing w:line="360" w:lineRule="auto"/>
        <w:ind w:firstLine="708"/>
        <w:jc w:val="both"/>
        <w:rPr>
          <w:rFonts w:ascii="Arial" w:hAnsi="Arial" w:cs="Arial"/>
        </w:rPr>
      </w:pPr>
      <w:r>
        <w:rPr>
          <w:rFonts w:ascii="Arial" w:hAnsi="Arial" w:cs="Arial"/>
          <w:b/>
          <w:bCs/>
        </w:rPr>
        <w:t>Odjel za djecu  GKNG</w:t>
      </w:r>
      <w:r>
        <w:rPr>
          <w:rFonts w:ascii="Arial" w:hAnsi="Arial" w:cs="Arial"/>
        </w:rPr>
        <w:t xml:space="preserve">  smješten  je </w:t>
      </w:r>
      <w:r>
        <w:rPr>
          <w:rFonts w:ascii="Arial" w:hAnsi="Arial" w:cs="Arial"/>
        </w:rPr>
        <w:t xml:space="preserve">u lijevom  dijelu prizemlja zgrade Doma kulture, a ulaz je sa sjeverne strane zgrade. Namijenjen je korisnicima od rane predškolske dobi do 14 godina. Uz odjel je vezano i spremište knjiga (depo). Na odjelu, osim </w:t>
      </w:r>
      <w:r>
        <w:rPr>
          <w:rFonts w:ascii="Arial" w:hAnsi="Arial" w:cs="Arial"/>
          <w:i/>
        </w:rPr>
        <w:t xml:space="preserve">posudbenog dijela  </w:t>
      </w:r>
      <w:r>
        <w:rPr>
          <w:rFonts w:ascii="Arial" w:hAnsi="Arial" w:cs="Arial"/>
        </w:rPr>
        <w:t xml:space="preserve">nalazi se  </w:t>
      </w:r>
      <w:r>
        <w:rPr>
          <w:rFonts w:ascii="Arial" w:hAnsi="Arial" w:cs="Arial"/>
          <w:i/>
        </w:rPr>
        <w:t>čitaonički  d</w:t>
      </w:r>
      <w:r>
        <w:rPr>
          <w:rFonts w:ascii="Arial" w:hAnsi="Arial" w:cs="Arial"/>
          <w:i/>
        </w:rPr>
        <w:t xml:space="preserve">io </w:t>
      </w:r>
      <w:r>
        <w:rPr>
          <w:rFonts w:ascii="Arial" w:hAnsi="Arial" w:cs="Arial"/>
        </w:rPr>
        <w:t xml:space="preserve">s referentnom zbirkom i  časopisima za djecu te prostor za  </w:t>
      </w:r>
      <w:r>
        <w:rPr>
          <w:rFonts w:ascii="Arial" w:hAnsi="Arial" w:cs="Arial"/>
          <w:i/>
        </w:rPr>
        <w:t xml:space="preserve">igraonicu </w:t>
      </w:r>
      <w:r>
        <w:rPr>
          <w:rFonts w:ascii="Arial" w:hAnsi="Arial" w:cs="Arial"/>
        </w:rPr>
        <w:t xml:space="preserve">s lutkarskim kazalištem i opremljenim </w:t>
      </w:r>
      <w:r>
        <w:rPr>
          <w:rFonts w:ascii="Arial" w:hAnsi="Arial" w:cs="Arial"/>
          <w:i/>
        </w:rPr>
        <w:t>„multimedijalnim kutkom“</w:t>
      </w:r>
      <w:r>
        <w:rPr>
          <w:rFonts w:ascii="Arial" w:hAnsi="Arial" w:cs="Arial"/>
        </w:rPr>
        <w:t xml:space="preserve"> .</w:t>
      </w:r>
    </w:p>
    <w:p w14:paraId="2A61FE71" w14:textId="77777777" w:rsidR="007A16FF" w:rsidRDefault="00073503">
      <w:pPr>
        <w:spacing w:line="360" w:lineRule="auto"/>
        <w:ind w:firstLine="708"/>
        <w:jc w:val="both"/>
        <w:rPr>
          <w:rFonts w:ascii="Arial" w:hAnsi="Arial" w:cs="Arial"/>
        </w:rPr>
      </w:pPr>
      <w:r>
        <w:rPr>
          <w:rFonts w:ascii="Arial" w:hAnsi="Arial" w:cs="Arial"/>
        </w:rPr>
        <w:t>Na dječjem odjelu nalazi se građa prilagođena dječjem uzrastu uz knjige iz svih područja znanosti, referentne literatu</w:t>
      </w:r>
      <w:r>
        <w:rPr>
          <w:rFonts w:ascii="Arial" w:hAnsi="Arial" w:cs="Arial"/>
        </w:rPr>
        <w:t>re koju su, osim učenika koristili i roditelji, odgajatelji i studenti.</w:t>
      </w:r>
    </w:p>
    <w:p w14:paraId="0C6AF292" w14:textId="77777777" w:rsidR="007A16FF" w:rsidRDefault="00073503">
      <w:pPr>
        <w:spacing w:line="360" w:lineRule="auto"/>
        <w:ind w:firstLine="708"/>
        <w:jc w:val="both"/>
        <w:rPr>
          <w:rFonts w:ascii="Arial" w:hAnsi="Arial" w:cs="Arial"/>
        </w:rPr>
      </w:pPr>
      <w:r>
        <w:rPr>
          <w:rFonts w:ascii="Arial" w:hAnsi="Arial" w:cs="Arial"/>
        </w:rPr>
        <w:t xml:space="preserve">  Osim obavljanja niza poslova koji se odnose na upis korisnika, posudbu, prihvat, razduživanje i smještaj građe na police, vođenje raznih  evidencija i statistika, tehničku i stručnu </w:t>
      </w:r>
      <w:r>
        <w:rPr>
          <w:rFonts w:ascii="Arial" w:hAnsi="Arial" w:cs="Arial"/>
        </w:rPr>
        <w:t>obradu građe (u računalnom programu ZaKi), zaštitu građe i dr. , rad s predškolskom  djecom i osnovnoškolcima,  organiziran je kroz niz drugih aktivnosti. Aktivnosti obuhvaćaju kreativne i edukativne radionice, STEM radionice za razvoj kritičkog razmišljan</w:t>
      </w:r>
      <w:r>
        <w:rPr>
          <w:rFonts w:ascii="Arial" w:hAnsi="Arial" w:cs="Arial"/>
        </w:rPr>
        <w:t>ja, igraonice, pričaonice te gostovanja raznih autora dječje književnosti.</w:t>
      </w:r>
    </w:p>
    <w:p w14:paraId="7DE88362" w14:textId="77777777" w:rsidR="007A16FF" w:rsidRDefault="007A16FF">
      <w:pPr>
        <w:ind w:firstLine="708"/>
        <w:rPr>
          <w:rFonts w:ascii="Arial" w:hAnsi="Arial" w:cs="Arial"/>
        </w:rPr>
      </w:pPr>
    </w:p>
    <w:p w14:paraId="5C053738" w14:textId="77777777" w:rsidR="007A16FF" w:rsidRDefault="007A16FF">
      <w:pPr>
        <w:ind w:firstLine="708"/>
        <w:rPr>
          <w:rFonts w:ascii="Arial" w:hAnsi="Arial" w:cs="Arial"/>
        </w:rPr>
      </w:pPr>
    </w:p>
    <w:p w14:paraId="4F24397B" w14:textId="77777777" w:rsidR="007A16FF" w:rsidRDefault="007A16FF">
      <w:pPr>
        <w:ind w:firstLine="708"/>
        <w:rPr>
          <w:rFonts w:ascii="Arial" w:hAnsi="Arial" w:cs="Arial"/>
        </w:rPr>
      </w:pPr>
    </w:p>
    <w:p w14:paraId="3BBE113B" w14:textId="77777777" w:rsidR="007A16FF" w:rsidRDefault="007A16FF">
      <w:pPr>
        <w:ind w:firstLine="708"/>
        <w:rPr>
          <w:rFonts w:ascii="Arial" w:hAnsi="Arial" w:cs="Arial"/>
        </w:rPr>
      </w:pPr>
    </w:p>
    <w:p w14:paraId="05A7CD58" w14:textId="77777777" w:rsidR="007A16FF" w:rsidRDefault="007A16FF">
      <w:pPr>
        <w:ind w:firstLine="708"/>
        <w:rPr>
          <w:rFonts w:ascii="Arial" w:hAnsi="Arial" w:cs="Arial"/>
        </w:rPr>
      </w:pPr>
    </w:p>
    <w:p w14:paraId="117D5255" w14:textId="65197F47" w:rsidR="007A16FF" w:rsidRDefault="007A16FF">
      <w:pPr>
        <w:ind w:firstLine="708"/>
        <w:rPr>
          <w:rFonts w:ascii="Arial" w:hAnsi="Arial" w:cs="Arial"/>
        </w:rPr>
      </w:pPr>
    </w:p>
    <w:p w14:paraId="1E34AC66" w14:textId="65C68438" w:rsidR="00C87784" w:rsidRDefault="00C87784">
      <w:pPr>
        <w:ind w:firstLine="708"/>
        <w:rPr>
          <w:rFonts w:ascii="Arial" w:hAnsi="Arial" w:cs="Arial"/>
        </w:rPr>
      </w:pPr>
    </w:p>
    <w:p w14:paraId="0BCB36E8" w14:textId="77777777" w:rsidR="00C87784" w:rsidRDefault="00C87784">
      <w:pPr>
        <w:ind w:firstLine="708"/>
        <w:rPr>
          <w:rFonts w:ascii="Arial" w:hAnsi="Arial" w:cs="Arial"/>
        </w:rPr>
      </w:pPr>
    </w:p>
    <w:p w14:paraId="0FCC448C" w14:textId="77777777" w:rsidR="007A16FF" w:rsidRDefault="007A16FF">
      <w:pPr>
        <w:ind w:firstLine="708"/>
        <w:rPr>
          <w:rFonts w:ascii="Arial" w:hAnsi="Arial" w:cs="Arial"/>
        </w:rPr>
      </w:pPr>
    </w:p>
    <w:p w14:paraId="2A6E7525" w14:textId="77777777" w:rsidR="007A16FF" w:rsidRDefault="007A16FF">
      <w:pPr>
        <w:jc w:val="both"/>
        <w:rPr>
          <w:rFonts w:ascii="Arial" w:hAnsi="Arial" w:cs="Arial"/>
        </w:rPr>
      </w:pPr>
    </w:p>
    <w:p w14:paraId="6A90CE73" w14:textId="77777777" w:rsidR="007A16FF" w:rsidRPr="00C87784" w:rsidRDefault="00073503">
      <w:pPr>
        <w:rPr>
          <w:rFonts w:ascii="Arial" w:hAnsi="Arial" w:cs="Arial"/>
          <w:bCs/>
          <w14:reflection w14:blurRad="6350" w14:stA="53000" w14:stPos="0" w14:endA="300" w14:endPos="35500" w14:dist="0" w14:dir="5400000" w14:fadeDir="5400000" w14:sx="100000" w14:sy="-90000" w14:kx="0" w14:ky="0" w14:algn="bl"/>
        </w:rPr>
      </w:pPr>
      <w:r w:rsidRPr="00C87784">
        <w:rPr>
          <w:rFonts w:ascii="Arial" w:hAnsi="Arial" w:cs="Arial"/>
          <w:bCs/>
          <w14:reflection w14:blurRad="6350" w14:stA="53000" w14:stPos="0" w14:endA="300" w14:endPos="35500" w14:dist="0" w14:dir="5400000" w14:fadeDir="5400000" w14:sx="100000" w14:sy="-90000" w14:kx="0" w14:ky="0" w14:algn="bl"/>
        </w:rPr>
        <w:lastRenderedPageBreak/>
        <w:t>ODJEL ZA ODRASLE sa studijskom čitaonicom</w:t>
      </w:r>
    </w:p>
    <w:p w14:paraId="504D12F4" w14:textId="77777777" w:rsidR="007A16FF" w:rsidRDefault="007A16FF">
      <w:pPr>
        <w:rPr>
          <w:rFonts w:ascii="Arial" w:hAnsi="Arial" w:cs="Arial"/>
          <w:b/>
          <w:bCs/>
        </w:rPr>
      </w:pPr>
    </w:p>
    <w:p w14:paraId="37DCFA2D" w14:textId="77777777" w:rsidR="007A16FF" w:rsidRDefault="00073503">
      <w:pPr>
        <w:spacing w:line="360" w:lineRule="auto"/>
        <w:ind w:firstLine="708"/>
        <w:jc w:val="both"/>
        <w:rPr>
          <w:rFonts w:ascii="Arial" w:hAnsi="Arial" w:cs="Arial"/>
        </w:rPr>
      </w:pPr>
      <w:r>
        <w:rPr>
          <w:rFonts w:ascii="Arial" w:hAnsi="Arial" w:cs="Arial"/>
        </w:rPr>
        <w:t xml:space="preserve">Ovaj odjel je  smješten na katu zgrade Doma kulture (južni ulaz), a sastoji se od posudbenog dijela, studijske čitaonice te radnog prostora za tehničku i stručnu obradu građe.   </w:t>
      </w:r>
    </w:p>
    <w:p w14:paraId="33765A87" w14:textId="77777777" w:rsidR="007A16FF" w:rsidRDefault="00073503">
      <w:pPr>
        <w:spacing w:line="360" w:lineRule="auto"/>
        <w:jc w:val="both"/>
        <w:rPr>
          <w:rFonts w:ascii="Arial" w:hAnsi="Arial" w:cs="Arial"/>
        </w:rPr>
      </w:pPr>
      <w:r>
        <w:rPr>
          <w:rFonts w:ascii="Arial" w:hAnsi="Arial" w:cs="Arial"/>
        </w:rPr>
        <w:t xml:space="preserve">Djelatnost odjela je </w:t>
      </w:r>
      <w:r>
        <w:rPr>
          <w:rFonts w:ascii="Arial" w:hAnsi="Arial" w:cs="Arial"/>
        </w:rPr>
        <w:t>raznovrsna: posudba i pomoć pri posudbi građe, rezervacija knjiga na zahtjev korisnika, upis i evidencija korisnika, vođenje različitih  vrsta evidencija, statistika i   davanje raznih informacija, pretraživanje vlastitih baza podataka te podataka drugih k</w:t>
      </w:r>
      <w:r>
        <w:rPr>
          <w:rFonts w:ascii="Arial" w:hAnsi="Arial" w:cs="Arial"/>
        </w:rPr>
        <w:t>njižnica i izvora, pretraživanje i priprema literature za tematske zahtjeve, educiranje korisnika,  vođenje evidencije o tisku i časopisima,  međuknjižnična posudba knjiga i članaka iz drugih knjižnica te drugim  knjižnicama iz naše i  ostali  stručni  i t</w:t>
      </w:r>
      <w:r>
        <w:rPr>
          <w:rFonts w:ascii="Arial" w:hAnsi="Arial" w:cs="Arial"/>
        </w:rPr>
        <w:t>ehnički  poslovi.</w:t>
      </w:r>
    </w:p>
    <w:p w14:paraId="5E7BC023" w14:textId="77777777" w:rsidR="007A16FF" w:rsidRDefault="007A16FF">
      <w:pPr>
        <w:spacing w:line="360" w:lineRule="auto"/>
        <w:jc w:val="both"/>
        <w:rPr>
          <w:rFonts w:ascii="Arial" w:hAnsi="Arial" w:cs="Arial"/>
        </w:rPr>
      </w:pPr>
    </w:p>
    <w:p w14:paraId="4C86E96A" w14:textId="77777777" w:rsidR="007A16FF" w:rsidRDefault="00073503">
      <w:pPr>
        <w:spacing w:line="360" w:lineRule="auto"/>
        <w:ind w:firstLine="708"/>
        <w:jc w:val="both"/>
        <w:rPr>
          <w:rFonts w:ascii="Arial" w:hAnsi="Arial" w:cs="Arial"/>
          <w:i/>
        </w:rPr>
      </w:pPr>
      <w:r>
        <w:rPr>
          <w:rFonts w:ascii="Arial" w:hAnsi="Arial" w:cs="Arial"/>
        </w:rPr>
        <w:t xml:space="preserve">U </w:t>
      </w:r>
      <w:r>
        <w:rPr>
          <w:rFonts w:ascii="Arial" w:hAnsi="Arial" w:cs="Arial"/>
          <w:b/>
        </w:rPr>
        <w:t>Studijskom odjelu s čitaonicom</w:t>
      </w:r>
      <w:r>
        <w:rPr>
          <w:rFonts w:ascii="Arial" w:hAnsi="Arial" w:cs="Arial"/>
        </w:rPr>
        <w:t xml:space="preserve"> tijekom godine održavaju se  manifestacije : predstavljanja,  predavanja, tribine, susreti, a postavljaju se i </w:t>
      </w:r>
      <w:r>
        <w:rPr>
          <w:rFonts w:ascii="Arial" w:hAnsi="Arial" w:cs="Arial"/>
          <w:i/>
        </w:rPr>
        <w:t>tematske izložbe uz razne prigode.</w:t>
      </w:r>
    </w:p>
    <w:p w14:paraId="6EB55428" w14:textId="77777777" w:rsidR="007A16FF" w:rsidRDefault="00073503">
      <w:pPr>
        <w:spacing w:line="360" w:lineRule="auto"/>
        <w:jc w:val="both"/>
        <w:rPr>
          <w:rFonts w:ascii="Arial" w:hAnsi="Arial" w:cs="Arial"/>
          <w:i/>
        </w:rPr>
      </w:pPr>
      <w:r>
        <w:rPr>
          <w:rFonts w:ascii="Arial" w:hAnsi="Arial" w:cs="Arial"/>
        </w:rPr>
        <w:tab/>
      </w:r>
    </w:p>
    <w:p w14:paraId="3D6A7BC4" w14:textId="77777777" w:rsidR="007A16FF" w:rsidRDefault="00073503">
      <w:pPr>
        <w:spacing w:line="360" w:lineRule="auto"/>
        <w:ind w:firstLine="708"/>
        <w:jc w:val="both"/>
        <w:rPr>
          <w:rFonts w:ascii="Arial" w:hAnsi="Arial" w:cs="Arial"/>
        </w:rPr>
      </w:pPr>
      <w:r>
        <w:rPr>
          <w:rFonts w:ascii="Arial" w:hAnsi="Arial" w:cs="Arial"/>
        </w:rPr>
        <w:t xml:space="preserve">Na Odjelu za odrasle nalazi se i </w:t>
      </w:r>
      <w:r>
        <w:rPr>
          <w:rFonts w:ascii="Arial" w:hAnsi="Arial" w:cs="Arial"/>
          <w:b/>
          <w:i/>
        </w:rPr>
        <w:t>Zavičajna</w:t>
      </w:r>
      <w:r>
        <w:rPr>
          <w:rFonts w:ascii="Arial" w:hAnsi="Arial" w:cs="Arial"/>
        </w:rPr>
        <w:t xml:space="preserve"> zbirka koja sadrži vrijednu knjižnu i neknjižnu građu koju smo i u 2025. godini prikupljali. </w:t>
      </w:r>
    </w:p>
    <w:p w14:paraId="391AE426" w14:textId="77777777" w:rsidR="007A16FF" w:rsidRDefault="007A16FF">
      <w:pPr>
        <w:jc w:val="both"/>
        <w:rPr>
          <w:rFonts w:ascii="Arial" w:hAnsi="Arial" w:cs="Arial"/>
          <w:u w:val="single"/>
        </w:rPr>
      </w:pPr>
    </w:p>
    <w:p w14:paraId="57AF4664" w14:textId="77777777" w:rsidR="007A16FF" w:rsidRDefault="007A16FF">
      <w:pPr>
        <w:rPr>
          <w:rFonts w:ascii="Arial" w:hAnsi="Arial" w:cs="Arial"/>
          <w:u w:val="single"/>
        </w:rPr>
      </w:pPr>
    </w:p>
    <w:p w14:paraId="7A2C5A31" w14:textId="77777777" w:rsidR="007A16FF" w:rsidRDefault="007A16FF">
      <w:pPr>
        <w:rPr>
          <w:rFonts w:ascii="Arial" w:hAnsi="Arial" w:cs="Arial"/>
          <w:u w:val="single"/>
        </w:rPr>
      </w:pPr>
    </w:p>
    <w:p w14:paraId="128D1146" w14:textId="77777777" w:rsidR="007A16FF" w:rsidRDefault="007A16FF">
      <w:pPr>
        <w:rPr>
          <w:rFonts w:ascii="Arial" w:hAnsi="Arial" w:cs="Arial"/>
          <w:u w:val="single"/>
        </w:rPr>
      </w:pPr>
    </w:p>
    <w:p w14:paraId="48DC6D7E" w14:textId="77777777" w:rsidR="007A16FF" w:rsidRPr="00C87784" w:rsidRDefault="007A16FF">
      <w:pPr>
        <w:rPr>
          <w:rFonts w:ascii="Arial" w:hAnsi="Arial" w:cs="Arial"/>
          <w:b/>
          <w:bCs/>
          <w:sz w:val="22"/>
          <w:szCs w:val="22"/>
        </w:rPr>
      </w:pPr>
    </w:p>
    <w:p w14:paraId="4B61440E" w14:textId="1D1F96CA" w:rsidR="007A16FF" w:rsidRPr="00C87784" w:rsidRDefault="00073503" w:rsidP="00FE3FBA">
      <w:pPr>
        <w:pStyle w:val="Heading1"/>
        <w:numPr>
          <w:ilvl w:val="1"/>
          <w:numId w:val="10"/>
        </w:numPr>
        <w:rPr>
          <w:rFonts w:ascii="Arial" w:hAnsi="Arial" w:cs="Arial"/>
          <w:b w:val="0"/>
          <w:sz w:val="32"/>
          <w:szCs w:val="32"/>
          <w14:reflection w14:blurRad="6350" w14:stA="53000" w14:stPos="0" w14:endA="300" w14:endPos="35500" w14:dist="0" w14:dir="5400000" w14:fadeDir="5400000" w14:sx="100000" w14:sy="-90000" w14:kx="0" w14:ky="0" w14:algn="bl"/>
        </w:rPr>
      </w:pPr>
      <w:bookmarkStart w:id="25" w:name="_Toc158975301"/>
      <w:r w:rsidRPr="00C87784">
        <w:rPr>
          <w:rFonts w:ascii="Arial" w:hAnsi="Arial" w:cs="Arial"/>
          <w:b w:val="0"/>
          <w:sz w:val="32"/>
          <w:szCs w:val="32"/>
          <w14:reflection w14:blurRad="6350" w14:stA="53000" w14:stPos="0" w14:endA="300" w14:endPos="35500" w14:dist="0" w14:dir="5400000" w14:fadeDir="5400000" w14:sx="100000" w14:sy="-90000" w14:kx="0" w14:ky="0" w14:algn="bl"/>
        </w:rPr>
        <w:t>KULTURNA DJELATNOST u  2</w:t>
      </w:r>
      <w:r w:rsidRPr="00C87784">
        <w:rPr>
          <w:rFonts w:ascii="Arial" w:hAnsi="Arial" w:cs="Arial"/>
          <w:b w:val="0"/>
          <w:sz w:val="32"/>
          <w:szCs w:val="32"/>
          <w14:reflection w14:blurRad="6350" w14:stA="53000" w14:stPos="0" w14:endA="300" w14:endPos="35500" w14:dist="0" w14:dir="5400000" w14:fadeDir="5400000" w14:sx="100000" w14:sy="-90000" w14:kx="0" w14:ky="0" w14:algn="bl"/>
        </w:rPr>
        <w:t>025.</w:t>
      </w:r>
      <w:bookmarkEnd w:id="25"/>
    </w:p>
    <w:p w14:paraId="6D7C9949" w14:textId="77777777" w:rsidR="007A16FF" w:rsidRDefault="007A16FF">
      <w:pPr>
        <w:jc w:val="both"/>
        <w:rPr>
          <w:rFonts w:ascii="Arial" w:hAnsi="Arial" w:cs="Arial"/>
          <w:b/>
          <w:bCs/>
          <w:u w:val="single"/>
        </w:rPr>
      </w:pPr>
    </w:p>
    <w:p w14:paraId="60117B4E" w14:textId="77777777" w:rsidR="007A16FF" w:rsidRDefault="007A16FF">
      <w:pPr>
        <w:jc w:val="both"/>
        <w:rPr>
          <w:rFonts w:ascii="Arial" w:hAnsi="Arial" w:cs="Arial"/>
          <w:b/>
          <w:bCs/>
        </w:rPr>
      </w:pPr>
    </w:p>
    <w:p w14:paraId="19B44DDC" w14:textId="77777777" w:rsidR="007A16FF" w:rsidRDefault="007A16FF">
      <w:pPr>
        <w:jc w:val="both"/>
        <w:rPr>
          <w:rFonts w:ascii="Arial" w:hAnsi="Arial" w:cs="Arial"/>
          <w:b/>
          <w:bCs/>
        </w:rPr>
      </w:pPr>
    </w:p>
    <w:p w14:paraId="351BA154" w14:textId="77777777" w:rsidR="007A16FF" w:rsidRDefault="00073503">
      <w:pPr>
        <w:jc w:val="center"/>
        <w:rPr>
          <w:rFonts w:ascii="Arial" w:hAnsi="Arial" w:cs="Arial"/>
          <w:b/>
          <w:bCs/>
        </w:rPr>
      </w:pPr>
      <w:r>
        <w:rPr>
          <w:rFonts w:ascii="Arial" w:hAnsi="Arial" w:cs="Arial"/>
          <w:b/>
          <w:bCs/>
        </w:rPr>
        <w:t>GRADSKA KNJIŽNICA NOVA GRADIŠKA U 2025. GODINI</w:t>
      </w:r>
    </w:p>
    <w:p w14:paraId="0008D408" w14:textId="77777777" w:rsidR="007A16FF" w:rsidRDefault="007A16FF">
      <w:pPr>
        <w:rPr>
          <w:rFonts w:ascii="Arial" w:hAnsi="Arial" w:cs="Arial"/>
        </w:rPr>
      </w:pPr>
    </w:p>
    <w:p w14:paraId="6DBAF971" w14:textId="77777777" w:rsidR="007A16FF" w:rsidRDefault="00073503">
      <w:pPr>
        <w:spacing w:line="360" w:lineRule="auto"/>
        <w:jc w:val="both"/>
        <w:rPr>
          <w:rFonts w:ascii="Arial" w:hAnsi="Arial" w:cs="Arial"/>
        </w:rPr>
      </w:pPr>
      <w:r>
        <w:rPr>
          <w:rFonts w:ascii="Arial" w:hAnsi="Arial" w:cs="Arial"/>
          <w:b/>
          <w:bCs/>
        </w:rPr>
        <w:t>Gradska knjižnica Nova Gradiška</w:t>
      </w:r>
      <w:r>
        <w:rPr>
          <w:rFonts w:ascii="Arial" w:hAnsi="Arial" w:cs="Arial"/>
        </w:rPr>
        <w:t xml:space="preserve"> je i u 2025. godini bila omiljeno kulturno-edukacijsko   i informacijsko mjesto  </w:t>
      </w:r>
      <w:r>
        <w:rPr>
          <w:rFonts w:ascii="Arial" w:hAnsi="Arial" w:cs="Arial"/>
        </w:rPr>
        <w:t>okupljanja  svih uzrasta i struktura korisnika,   brojnih ljubitelja knjige i čitanja, kreator  edukativno-obrazovnih i kreativnih  manifestacija i sadržaja iz područja kulture i knjižničarstva iz Nove Gradiške,  okolnih mjesta  i šire uz stručne suradnike</w:t>
      </w:r>
      <w:r>
        <w:rPr>
          <w:rFonts w:ascii="Arial" w:hAnsi="Arial" w:cs="Arial"/>
        </w:rPr>
        <w:t xml:space="preserve"> i autore.</w:t>
      </w:r>
    </w:p>
    <w:p w14:paraId="39004948" w14:textId="77777777" w:rsidR="007A16FF" w:rsidRDefault="00073503">
      <w:pPr>
        <w:spacing w:line="360" w:lineRule="auto"/>
        <w:jc w:val="both"/>
        <w:rPr>
          <w:rFonts w:ascii="Arial" w:hAnsi="Arial" w:cs="Arial"/>
        </w:rPr>
      </w:pPr>
      <w:r>
        <w:rPr>
          <w:rFonts w:ascii="Arial" w:hAnsi="Arial" w:cs="Arial"/>
        </w:rPr>
        <w:t>Ravnateljica Gradske knjižnice Nova Gradiška, mag.prim. educ. Marija Bradašić Mikolčević s djelatnicima, radosna  je  zbog  odobrenja  važnih projekata za investicijsko  opremanje i nastavak radova  u budućoj  zgradi knjižnice  te namjenskih pro</w:t>
      </w:r>
      <w:r>
        <w:rPr>
          <w:rFonts w:ascii="Arial" w:hAnsi="Arial" w:cs="Arial"/>
        </w:rPr>
        <w:t xml:space="preserve">grama za </w:t>
      </w:r>
      <w:r>
        <w:rPr>
          <w:rFonts w:ascii="Arial" w:hAnsi="Arial" w:cs="Arial"/>
        </w:rPr>
        <w:lastRenderedPageBreak/>
        <w:t>uspješan nastavak knjižnične djelatnosti ; nabavkom brojnih naslova knjižne i neknjižne građe i osiguranjem sredstava za niz kreativnih programa i radionica za djecu i odrasle do kraja godine. Izvori financiranja su Ministarstvo kulture i medija R</w:t>
      </w:r>
      <w:r>
        <w:rPr>
          <w:rFonts w:ascii="Arial" w:hAnsi="Arial" w:cs="Arial"/>
        </w:rPr>
        <w:t>H, Brodsko-posavska županija te Osnivač, Grad Nova Gradiška koji prepoznaju vrijednost ove djelatnosti kako za lokalnu zajednicu tako i na državnoj razini.</w:t>
      </w:r>
    </w:p>
    <w:p w14:paraId="5B081F8E" w14:textId="77777777" w:rsidR="007A16FF" w:rsidRDefault="007A16FF">
      <w:pPr>
        <w:spacing w:line="360" w:lineRule="auto"/>
        <w:jc w:val="both"/>
        <w:rPr>
          <w:rFonts w:ascii="Arial" w:hAnsi="Arial" w:cs="Arial"/>
        </w:rPr>
      </w:pPr>
    </w:p>
    <w:p w14:paraId="61AF609A" w14:textId="77777777" w:rsidR="007A16FF" w:rsidRDefault="00073503">
      <w:pPr>
        <w:spacing w:line="360" w:lineRule="auto"/>
        <w:jc w:val="both"/>
        <w:rPr>
          <w:rFonts w:ascii="Arial" w:hAnsi="Arial" w:cs="Arial"/>
        </w:rPr>
      </w:pPr>
      <w:r>
        <w:rPr>
          <w:rFonts w:ascii="Arial" w:hAnsi="Arial" w:cs="Arial"/>
        </w:rPr>
        <w:t>OŽUJAK 2025.</w:t>
      </w:r>
    </w:p>
    <w:p w14:paraId="2019E1DE" w14:textId="77777777" w:rsidR="007A16FF" w:rsidRDefault="007A16FF">
      <w:pPr>
        <w:spacing w:line="360" w:lineRule="auto"/>
        <w:jc w:val="both"/>
        <w:rPr>
          <w:rFonts w:ascii="Arial" w:hAnsi="Arial" w:cs="Arial"/>
        </w:rPr>
      </w:pPr>
    </w:p>
    <w:p w14:paraId="1BFAC709" w14:textId="77777777" w:rsidR="007A16FF" w:rsidRDefault="00073503">
      <w:pPr>
        <w:spacing w:line="360" w:lineRule="auto"/>
        <w:jc w:val="both"/>
        <w:rPr>
          <w:rFonts w:ascii="Arial" w:hAnsi="Arial" w:cs="Arial"/>
        </w:rPr>
      </w:pPr>
      <w:r>
        <w:rPr>
          <w:rFonts w:ascii="Arial" w:hAnsi="Arial" w:cs="Arial"/>
        </w:rPr>
        <w:t xml:space="preserve">    Ožujak</w:t>
      </w:r>
      <w:r>
        <w:rPr>
          <w:rFonts w:ascii="Arial" w:hAnsi="Arial" w:cs="Arial"/>
          <w:b/>
          <w:bCs/>
        </w:rPr>
        <w:t xml:space="preserve"> </w:t>
      </w:r>
      <w:r>
        <w:rPr>
          <w:rFonts w:ascii="Arial" w:hAnsi="Arial" w:cs="Arial"/>
        </w:rPr>
        <w:t>je započeo vedrim karnevalski druženjem  na Dječjem odjelu uz posjetu mašk</w:t>
      </w:r>
      <w:r>
        <w:rPr>
          <w:rFonts w:ascii="Arial" w:hAnsi="Arial" w:cs="Arial"/>
        </w:rPr>
        <w:t>arica iz skupine "Cvjetići" Dječjeg vrtića "Radost", a  u pratnji  odgajateljica Željke Šebalj, Jasne Renić i asistentice Tine Trčić te kreativnu radionicu knjižničarke Lucije Marić. Međunarodni dan žena obilježen je darivanjem knjigom članica na oba odjel</w:t>
      </w:r>
      <w:r>
        <w:rPr>
          <w:rFonts w:ascii="Arial" w:hAnsi="Arial" w:cs="Arial"/>
        </w:rPr>
        <w:t xml:space="preserve">a te besplatnim članstvima, a poseban je događaj bio predstavljanje završne knjige putopisne  trilogije autora Damira Šanteka, poznatog novinara, glazbenika i putopisca uz zanimljivu prezentaciju i razgovor s gostima i predstavnicima medija </w:t>
      </w:r>
      <w:r>
        <w:rPr>
          <w:rFonts w:ascii="Arial" w:hAnsi="Arial" w:cs="Arial"/>
          <w:b/>
          <w:bCs/>
        </w:rPr>
        <w:t>11. ožujka</w:t>
      </w:r>
      <w:r>
        <w:rPr>
          <w:rFonts w:ascii="Arial" w:hAnsi="Arial" w:cs="Arial"/>
        </w:rPr>
        <w:t>. Rav</w:t>
      </w:r>
      <w:r>
        <w:rPr>
          <w:rFonts w:ascii="Arial" w:hAnsi="Arial" w:cs="Arial"/>
        </w:rPr>
        <w:t>nateljica Marija B. Mikolčević podsjetila je kako je   autor već tradicionalni i omiljeni gost u našem gradu i knjižnici te da je knjiga „Visoko iznad oblaka“  završna knjiga   trilogije putopisa (uz prethodne:  'Gdje misli nestaju' (2022.) i  'Ispod površ</w:t>
      </w:r>
      <w:r>
        <w:rPr>
          <w:rFonts w:ascii="Arial" w:hAnsi="Arial" w:cs="Arial"/>
        </w:rPr>
        <w:t>ine' (2023.)</w:t>
      </w:r>
    </w:p>
    <w:p w14:paraId="7EB25F62" w14:textId="77777777" w:rsidR="007A16FF" w:rsidRDefault="007A16FF">
      <w:pPr>
        <w:spacing w:line="360" w:lineRule="auto"/>
        <w:jc w:val="both"/>
        <w:rPr>
          <w:rFonts w:ascii="Arial" w:hAnsi="Arial" w:cs="Arial"/>
        </w:rPr>
      </w:pPr>
    </w:p>
    <w:p w14:paraId="1C023EDF" w14:textId="77777777" w:rsidR="007A16FF" w:rsidRDefault="00073503">
      <w:pPr>
        <w:spacing w:line="360" w:lineRule="auto"/>
        <w:jc w:val="both"/>
        <w:rPr>
          <w:rFonts w:ascii="Arial" w:hAnsi="Arial" w:cs="Arial"/>
        </w:rPr>
      </w:pPr>
      <w:r>
        <w:rPr>
          <w:rFonts w:ascii="Arial" w:hAnsi="Arial" w:cs="Arial"/>
        </w:rPr>
        <w:t>TRAVANJ 2025.</w:t>
      </w:r>
    </w:p>
    <w:p w14:paraId="1D32A5B0" w14:textId="77777777" w:rsidR="007A16FF" w:rsidRDefault="007A16FF">
      <w:pPr>
        <w:spacing w:line="360" w:lineRule="auto"/>
        <w:jc w:val="both"/>
        <w:rPr>
          <w:rFonts w:ascii="Arial" w:hAnsi="Arial" w:cs="Arial"/>
        </w:rPr>
      </w:pPr>
    </w:p>
    <w:p w14:paraId="3B0B1F03" w14:textId="77777777" w:rsidR="007A16FF" w:rsidRDefault="00073503">
      <w:pPr>
        <w:spacing w:line="360" w:lineRule="auto"/>
        <w:jc w:val="both"/>
        <w:rPr>
          <w:rFonts w:ascii="Arial" w:hAnsi="Arial" w:cs="Arial"/>
        </w:rPr>
      </w:pPr>
      <w:r>
        <w:rPr>
          <w:rFonts w:ascii="Arial" w:hAnsi="Arial" w:cs="Arial"/>
        </w:rPr>
        <w:t xml:space="preserve">    </w:t>
      </w:r>
      <w:r>
        <w:rPr>
          <w:rFonts w:ascii="Arial" w:hAnsi="Arial" w:cs="Arial"/>
          <w:b/>
          <w:bCs/>
        </w:rPr>
        <w:t>2. travnja</w:t>
      </w:r>
      <w:r>
        <w:rPr>
          <w:rFonts w:ascii="Arial" w:hAnsi="Arial" w:cs="Arial"/>
        </w:rPr>
        <w:t xml:space="preserve"> Nacionalna  kampanja  za poticanje čitanja kod najmlađih "Čitaj mi! " proslavila je 12.  rođendan uz obilježavanje rođenja  H. Christiana Andersena kao i Međunarodni dan dječje knjige, a tomu se tradicionalno pridružila i GKNG priredivši rođendansku zabav</w:t>
      </w:r>
      <w:r>
        <w:rPr>
          <w:rFonts w:ascii="Arial" w:hAnsi="Arial" w:cs="Arial"/>
        </w:rPr>
        <w:t>u   posjetiteljima iz dječjeg vrtića "Radost" (starija jaslička skupina "Ribice" s odgajateljicama Brankicom Kičić, Antonetom Ivančić te Anjom Kovačević).  Povodom Međunarodnog dana darivanja knjiga koji se obilježava svake godine 14. veljače i potaknuti a</w:t>
      </w:r>
      <w:r>
        <w:rPr>
          <w:rFonts w:ascii="Arial" w:hAnsi="Arial" w:cs="Arial"/>
        </w:rPr>
        <w:t>kcijom "Čitam, dam, sretan sam!", GKNG  prikupljala je donacije u obliku slikovnica , a upravo  02. travnja , ravnateljica Knjižnice Marija B. Mikolčević  s  djelatnicama Renatom Matijašević, Natašom Akmačić i Lucijom Marić,  posjetila je Odjel za pedijatr</w:t>
      </w:r>
      <w:r>
        <w:rPr>
          <w:rFonts w:ascii="Arial" w:hAnsi="Arial" w:cs="Arial"/>
        </w:rPr>
        <w:t>iju Novogradiške bolnice i uručila prikupljene slikovnice voditeljici  dr. med.spec. Dubravki Klobučar uz gl. sestru Bolnice Pavicu Jakovljević, dipl.med.techn.  kako bi  djeci uveselili  boravak u bolnici.</w:t>
      </w:r>
    </w:p>
    <w:p w14:paraId="34B19A45" w14:textId="77777777" w:rsidR="007A16FF" w:rsidRDefault="00073503">
      <w:pPr>
        <w:spacing w:line="360" w:lineRule="auto"/>
        <w:jc w:val="both"/>
        <w:rPr>
          <w:rFonts w:ascii="Arial" w:hAnsi="Arial" w:cs="Arial"/>
        </w:rPr>
      </w:pPr>
      <w:r>
        <w:rPr>
          <w:rFonts w:ascii="Arial" w:hAnsi="Arial" w:cs="Arial"/>
          <w:b/>
          <w:bCs/>
        </w:rPr>
        <w:lastRenderedPageBreak/>
        <w:t>9. travnja</w:t>
      </w:r>
      <w:r>
        <w:rPr>
          <w:rFonts w:ascii="Arial" w:hAnsi="Arial" w:cs="Arial"/>
        </w:rPr>
        <w:t xml:space="preserve"> održana je posebno zanimljiva promocij</w:t>
      </w:r>
      <w:r>
        <w:rPr>
          <w:rFonts w:ascii="Arial" w:hAnsi="Arial" w:cs="Arial"/>
        </w:rPr>
        <w:t>a fantasy romana „Stvarnost Nox“ mlade i kreativne Novogradiščanke Laure Barabaš koja živi i radi u Zagrebu kao ing. radiologije. Želja joj je bila svoj prvi dio „trilogije“ predstaviti baš u svom rodnom gradu što je njezinoj „prvoj knjižnici“ bilo iznimno</w:t>
      </w:r>
      <w:r>
        <w:rPr>
          <w:rFonts w:ascii="Arial" w:hAnsi="Arial" w:cs="Arial"/>
        </w:rPr>
        <w:t xml:space="preserve"> drago.</w:t>
      </w:r>
    </w:p>
    <w:p w14:paraId="1C781D4A" w14:textId="77777777" w:rsidR="007A16FF" w:rsidRDefault="00073503">
      <w:pPr>
        <w:spacing w:line="360" w:lineRule="auto"/>
        <w:jc w:val="both"/>
        <w:rPr>
          <w:rFonts w:ascii="Arial" w:hAnsi="Arial" w:cs="Arial"/>
        </w:rPr>
      </w:pPr>
      <w:r>
        <w:rPr>
          <w:rFonts w:ascii="Arial" w:hAnsi="Arial" w:cs="Arial"/>
          <w:b/>
          <w:bCs/>
        </w:rPr>
        <w:t>23.4.2025</w:t>
      </w:r>
      <w:r>
        <w:rPr>
          <w:rFonts w:ascii="Arial" w:hAnsi="Arial" w:cs="Arial"/>
        </w:rPr>
        <w:t>. Za vrijeme manifestacije „Noć knjige“ ugostili smo našu  Elviru Slišurić koja nam je s moderatoricom Simonidom Tarbuk predstavila knjigu „Jantarno putovanje malog</w:t>
      </w:r>
    </w:p>
    <w:p w14:paraId="470859A7" w14:textId="77777777" w:rsidR="007A16FF" w:rsidRDefault="00073503">
      <w:pPr>
        <w:spacing w:line="360" w:lineRule="auto"/>
        <w:jc w:val="both"/>
        <w:rPr>
          <w:rFonts w:ascii="Arial" w:hAnsi="Arial" w:cs="Arial"/>
        </w:rPr>
      </w:pPr>
      <w:r>
        <w:rPr>
          <w:rFonts w:ascii="Arial" w:hAnsi="Arial" w:cs="Arial"/>
        </w:rPr>
        <w:t>Arija“. Proglašeni su najčitatelji na Dječjem odjelu i Odjelu za odrasle u</w:t>
      </w:r>
      <w:r>
        <w:rPr>
          <w:rFonts w:ascii="Arial" w:hAnsi="Arial" w:cs="Arial"/>
        </w:rPr>
        <w:t xml:space="preserve"> 2025. godini.</w:t>
      </w:r>
    </w:p>
    <w:p w14:paraId="2664373B" w14:textId="77777777" w:rsidR="007A16FF" w:rsidRDefault="007A16FF">
      <w:pPr>
        <w:spacing w:line="360" w:lineRule="auto"/>
        <w:jc w:val="both"/>
        <w:rPr>
          <w:rFonts w:ascii="Arial" w:hAnsi="Arial" w:cs="Arial"/>
        </w:rPr>
      </w:pPr>
    </w:p>
    <w:p w14:paraId="6DA7AAEC" w14:textId="77777777" w:rsidR="007A16FF" w:rsidRDefault="00073503">
      <w:pPr>
        <w:spacing w:line="360" w:lineRule="auto"/>
        <w:jc w:val="both"/>
        <w:rPr>
          <w:rFonts w:ascii="Arial" w:hAnsi="Arial" w:cs="Arial"/>
        </w:rPr>
      </w:pPr>
      <w:r>
        <w:rPr>
          <w:rFonts w:ascii="Arial" w:hAnsi="Arial" w:cs="Arial"/>
          <w:u w:val="single"/>
        </w:rPr>
        <w:t>Dječji odjel</w:t>
      </w:r>
      <w:r>
        <w:rPr>
          <w:rFonts w:ascii="Arial" w:hAnsi="Arial" w:cs="Arial"/>
        </w:rPr>
        <w:t xml:space="preserve">: </w:t>
      </w:r>
    </w:p>
    <w:p w14:paraId="54550D6E" w14:textId="77777777" w:rsidR="007A16FF" w:rsidRDefault="00073503">
      <w:pPr>
        <w:spacing w:line="360" w:lineRule="auto"/>
        <w:jc w:val="both"/>
        <w:rPr>
          <w:rFonts w:ascii="Arial" w:hAnsi="Arial" w:cs="Arial"/>
        </w:rPr>
      </w:pPr>
      <w:r>
        <w:rPr>
          <w:rFonts w:ascii="Arial" w:hAnsi="Arial" w:cs="Arial"/>
        </w:rPr>
        <w:t>ILIJAN PRIBANIĆ (diploma) – 6 g. – 148 pročitanih knjiga</w:t>
      </w:r>
    </w:p>
    <w:p w14:paraId="5DF10BCD" w14:textId="77777777" w:rsidR="007A16FF" w:rsidRDefault="00073503">
      <w:pPr>
        <w:spacing w:line="360" w:lineRule="auto"/>
        <w:jc w:val="both"/>
        <w:rPr>
          <w:rFonts w:ascii="Arial" w:hAnsi="Arial" w:cs="Arial"/>
        </w:rPr>
      </w:pPr>
      <w:r>
        <w:rPr>
          <w:rFonts w:ascii="Arial" w:hAnsi="Arial" w:cs="Arial"/>
        </w:rPr>
        <w:t>BARTOL PRPIĆ – 10 g.</w:t>
      </w:r>
    </w:p>
    <w:p w14:paraId="035EA552" w14:textId="77777777" w:rsidR="007A16FF" w:rsidRDefault="00073503">
      <w:pPr>
        <w:spacing w:line="360" w:lineRule="auto"/>
        <w:jc w:val="both"/>
        <w:rPr>
          <w:rFonts w:ascii="Arial" w:hAnsi="Arial" w:cs="Arial"/>
        </w:rPr>
      </w:pPr>
      <w:r>
        <w:rPr>
          <w:rFonts w:ascii="Arial" w:hAnsi="Arial" w:cs="Arial"/>
        </w:rPr>
        <w:t>DORIS MIKOLČEVIĆ – 6 g.</w:t>
      </w:r>
    </w:p>
    <w:p w14:paraId="60F8F934" w14:textId="77777777" w:rsidR="007A16FF" w:rsidRDefault="00073503">
      <w:pPr>
        <w:spacing w:line="360" w:lineRule="auto"/>
        <w:jc w:val="both"/>
        <w:rPr>
          <w:rFonts w:ascii="Arial" w:hAnsi="Arial" w:cs="Arial"/>
        </w:rPr>
      </w:pPr>
      <w:r>
        <w:rPr>
          <w:rFonts w:ascii="Arial" w:hAnsi="Arial" w:cs="Arial"/>
        </w:rPr>
        <w:t>VID SLIŠURIĆ – 10 g.</w:t>
      </w:r>
    </w:p>
    <w:p w14:paraId="4A7D257E" w14:textId="77777777" w:rsidR="007A16FF" w:rsidRDefault="00073503">
      <w:pPr>
        <w:spacing w:line="360" w:lineRule="auto"/>
        <w:jc w:val="both"/>
        <w:rPr>
          <w:rFonts w:ascii="Arial" w:hAnsi="Arial" w:cs="Arial"/>
        </w:rPr>
      </w:pPr>
      <w:r>
        <w:rPr>
          <w:rFonts w:ascii="Arial" w:hAnsi="Arial" w:cs="Arial"/>
        </w:rPr>
        <w:t>E. G. D. – 3 g.</w:t>
      </w:r>
    </w:p>
    <w:p w14:paraId="3E14384D" w14:textId="77777777" w:rsidR="007A16FF" w:rsidRDefault="00073503">
      <w:pPr>
        <w:spacing w:line="360" w:lineRule="auto"/>
        <w:jc w:val="both"/>
        <w:rPr>
          <w:rFonts w:ascii="Arial" w:hAnsi="Arial" w:cs="Arial"/>
        </w:rPr>
      </w:pPr>
      <w:r>
        <w:rPr>
          <w:rFonts w:ascii="Arial" w:hAnsi="Arial" w:cs="Arial"/>
        </w:rPr>
        <w:t>ŠIMUN ŽAKIĆ – 4 g.</w:t>
      </w:r>
    </w:p>
    <w:p w14:paraId="28C0C089" w14:textId="77777777" w:rsidR="007A16FF" w:rsidRDefault="00073503">
      <w:pPr>
        <w:spacing w:line="360" w:lineRule="auto"/>
        <w:jc w:val="both"/>
        <w:rPr>
          <w:rFonts w:ascii="Arial" w:hAnsi="Arial" w:cs="Arial"/>
        </w:rPr>
      </w:pPr>
      <w:r>
        <w:rPr>
          <w:rFonts w:ascii="Arial" w:hAnsi="Arial" w:cs="Arial"/>
        </w:rPr>
        <w:t>ROKO TERZIĆ – 3 g.</w:t>
      </w:r>
    </w:p>
    <w:p w14:paraId="05A70417" w14:textId="77777777" w:rsidR="007A16FF" w:rsidRDefault="00073503">
      <w:pPr>
        <w:spacing w:line="360" w:lineRule="auto"/>
        <w:jc w:val="both"/>
        <w:rPr>
          <w:rFonts w:ascii="Arial" w:hAnsi="Arial" w:cs="Arial"/>
        </w:rPr>
      </w:pPr>
      <w:r>
        <w:rPr>
          <w:rFonts w:ascii="Arial" w:hAnsi="Arial" w:cs="Arial"/>
        </w:rPr>
        <w:t>TOMA TOKIĆ – 5 g.</w:t>
      </w:r>
    </w:p>
    <w:p w14:paraId="7354A24C" w14:textId="77777777" w:rsidR="007A16FF" w:rsidRDefault="00073503">
      <w:pPr>
        <w:spacing w:line="360" w:lineRule="auto"/>
        <w:jc w:val="both"/>
        <w:rPr>
          <w:rFonts w:ascii="Arial" w:hAnsi="Arial" w:cs="Arial"/>
        </w:rPr>
      </w:pPr>
      <w:r>
        <w:rPr>
          <w:rFonts w:ascii="Arial" w:hAnsi="Arial" w:cs="Arial"/>
        </w:rPr>
        <w:t>FRAN MARJANOVIĆ – 4 g.</w:t>
      </w:r>
    </w:p>
    <w:p w14:paraId="10E32371" w14:textId="77777777" w:rsidR="007A16FF" w:rsidRDefault="00073503">
      <w:pPr>
        <w:spacing w:line="360" w:lineRule="auto"/>
        <w:jc w:val="both"/>
        <w:rPr>
          <w:rFonts w:ascii="Arial" w:hAnsi="Arial" w:cs="Arial"/>
        </w:rPr>
      </w:pPr>
      <w:r>
        <w:rPr>
          <w:rFonts w:ascii="Arial" w:hAnsi="Arial" w:cs="Arial"/>
        </w:rPr>
        <w:t xml:space="preserve">ELI </w:t>
      </w:r>
      <w:r>
        <w:rPr>
          <w:rFonts w:ascii="Arial" w:hAnsi="Arial" w:cs="Arial"/>
        </w:rPr>
        <w:t>JUGOVIĆ – 6 g.</w:t>
      </w:r>
    </w:p>
    <w:p w14:paraId="74D353D4" w14:textId="77777777" w:rsidR="007A16FF" w:rsidRDefault="007A16FF">
      <w:pPr>
        <w:spacing w:line="360" w:lineRule="auto"/>
        <w:jc w:val="both"/>
        <w:rPr>
          <w:rFonts w:ascii="Arial" w:hAnsi="Arial" w:cs="Arial"/>
        </w:rPr>
      </w:pPr>
    </w:p>
    <w:p w14:paraId="6A43EB8B" w14:textId="77777777" w:rsidR="007A16FF" w:rsidRDefault="00073503">
      <w:pPr>
        <w:spacing w:line="360" w:lineRule="auto"/>
        <w:jc w:val="both"/>
        <w:rPr>
          <w:rFonts w:ascii="Arial" w:hAnsi="Arial" w:cs="Arial"/>
        </w:rPr>
      </w:pPr>
      <w:r>
        <w:rPr>
          <w:rFonts w:ascii="Arial" w:hAnsi="Arial" w:cs="Arial"/>
          <w:u w:val="single"/>
        </w:rPr>
        <w:t>Odjel za odrasle</w:t>
      </w:r>
      <w:r>
        <w:rPr>
          <w:rFonts w:ascii="Arial" w:hAnsi="Arial" w:cs="Arial"/>
        </w:rPr>
        <w:t>:</w:t>
      </w:r>
    </w:p>
    <w:p w14:paraId="4AB01354" w14:textId="77777777" w:rsidR="007A16FF" w:rsidRDefault="00073503">
      <w:pPr>
        <w:spacing w:line="360" w:lineRule="auto"/>
        <w:jc w:val="both"/>
        <w:rPr>
          <w:rFonts w:ascii="Arial" w:hAnsi="Arial" w:cs="Arial"/>
        </w:rPr>
      </w:pPr>
      <w:r>
        <w:rPr>
          <w:rFonts w:ascii="Arial" w:hAnsi="Arial" w:cs="Arial"/>
        </w:rPr>
        <w:t>VESNA CVIJIĆ (diploma) – 267 pročitanih knjiga</w:t>
      </w:r>
    </w:p>
    <w:p w14:paraId="5FE26391" w14:textId="77777777" w:rsidR="007A16FF" w:rsidRDefault="00073503">
      <w:pPr>
        <w:spacing w:line="360" w:lineRule="auto"/>
        <w:jc w:val="both"/>
        <w:rPr>
          <w:rFonts w:ascii="Arial" w:hAnsi="Arial" w:cs="Arial"/>
        </w:rPr>
      </w:pPr>
      <w:r>
        <w:rPr>
          <w:rFonts w:ascii="Arial" w:hAnsi="Arial" w:cs="Arial"/>
        </w:rPr>
        <w:t>GORAN ŠARIĆ</w:t>
      </w:r>
    </w:p>
    <w:p w14:paraId="0B129AA7" w14:textId="77777777" w:rsidR="007A16FF" w:rsidRDefault="00073503">
      <w:pPr>
        <w:spacing w:line="360" w:lineRule="auto"/>
        <w:jc w:val="both"/>
        <w:rPr>
          <w:rFonts w:ascii="Arial" w:hAnsi="Arial" w:cs="Arial"/>
        </w:rPr>
      </w:pPr>
      <w:r>
        <w:rPr>
          <w:rFonts w:ascii="Arial" w:hAnsi="Arial" w:cs="Arial"/>
        </w:rPr>
        <w:t>SLAVA DUJIĆ</w:t>
      </w:r>
    </w:p>
    <w:p w14:paraId="63C3BE80" w14:textId="77777777" w:rsidR="007A16FF" w:rsidRDefault="00073503">
      <w:pPr>
        <w:spacing w:line="360" w:lineRule="auto"/>
        <w:jc w:val="both"/>
        <w:rPr>
          <w:rFonts w:ascii="Arial" w:hAnsi="Arial" w:cs="Arial"/>
        </w:rPr>
      </w:pPr>
      <w:r>
        <w:rPr>
          <w:rFonts w:ascii="Arial" w:hAnsi="Arial" w:cs="Arial"/>
        </w:rPr>
        <w:t>JADRANKA BRDARIĆ</w:t>
      </w:r>
    </w:p>
    <w:p w14:paraId="6770196D" w14:textId="77777777" w:rsidR="007A16FF" w:rsidRDefault="00073503">
      <w:pPr>
        <w:spacing w:line="360" w:lineRule="auto"/>
        <w:jc w:val="both"/>
        <w:rPr>
          <w:rFonts w:ascii="Arial" w:hAnsi="Arial" w:cs="Arial"/>
        </w:rPr>
      </w:pPr>
      <w:r>
        <w:rPr>
          <w:rFonts w:ascii="Arial" w:hAnsi="Arial" w:cs="Arial"/>
        </w:rPr>
        <w:t>KRISTINA ARIĆ</w:t>
      </w:r>
    </w:p>
    <w:p w14:paraId="528C5E23" w14:textId="77777777" w:rsidR="007A16FF" w:rsidRDefault="00073503">
      <w:pPr>
        <w:spacing w:line="360" w:lineRule="auto"/>
        <w:jc w:val="both"/>
        <w:rPr>
          <w:rFonts w:ascii="Arial" w:hAnsi="Arial" w:cs="Arial"/>
        </w:rPr>
      </w:pPr>
      <w:r>
        <w:rPr>
          <w:rFonts w:ascii="Arial" w:hAnsi="Arial" w:cs="Arial"/>
        </w:rPr>
        <w:t>FERDINAND SLIŠURIĆ</w:t>
      </w:r>
    </w:p>
    <w:p w14:paraId="6E044200" w14:textId="77777777" w:rsidR="007A16FF" w:rsidRDefault="00073503">
      <w:pPr>
        <w:spacing w:line="360" w:lineRule="auto"/>
        <w:jc w:val="both"/>
        <w:rPr>
          <w:rFonts w:ascii="Arial" w:hAnsi="Arial" w:cs="Arial"/>
        </w:rPr>
      </w:pPr>
      <w:r>
        <w:rPr>
          <w:rFonts w:ascii="Arial" w:hAnsi="Arial" w:cs="Arial"/>
        </w:rPr>
        <w:t>ANTO VONIĆ</w:t>
      </w:r>
    </w:p>
    <w:p w14:paraId="3464D94F" w14:textId="77777777" w:rsidR="007A16FF" w:rsidRDefault="00073503">
      <w:pPr>
        <w:spacing w:line="360" w:lineRule="auto"/>
        <w:jc w:val="both"/>
        <w:rPr>
          <w:rFonts w:ascii="Arial" w:hAnsi="Arial" w:cs="Arial"/>
        </w:rPr>
      </w:pPr>
      <w:r>
        <w:rPr>
          <w:rFonts w:ascii="Arial" w:hAnsi="Arial" w:cs="Arial"/>
        </w:rPr>
        <w:t>MANDICA KARAKAŠ</w:t>
      </w:r>
    </w:p>
    <w:p w14:paraId="1BF18757" w14:textId="77777777" w:rsidR="007A16FF" w:rsidRDefault="00073503">
      <w:pPr>
        <w:spacing w:line="360" w:lineRule="auto"/>
        <w:jc w:val="both"/>
        <w:rPr>
          <w:rFonts w:ascii="Arial" w:hAnsi="Arial" w:cs="Arial"/>
        </w:rPr>
      </w:pPr>
      <w:r>
        <w:rPr>
          <w:rFonts w:ascii="Arial" w:hAnsi="Arial" w:cs="Arial"/>
        </w:rPr>
        <w:t>ŽELJKO GRGANIĆ</w:t>
      </w:r>
    </w:p>
    <w:p w14:paraId="1BE1CDB4" w14:textId="77777777" w:rsidR="007A16FF" w:rsidRDefault="00073503">
      <w:pPr>
        <w:spacing w:line="360" w:lineRule="auto"/>
        <w:jc w:val="both"/>
        <w:rPr>
          <w:rFonts w:ascii="Arial" w:hAnsi="Arial" w:cs="Arial"/>
        </w:rPr>
      </w:pPr>
      <w:r>
        <w:rPr>
          <w:rFonts w:ascii="Arial" w:hAnsi="Arial" w:cs="Arial"/>
        </w:rPr>
        <w:t>GORDANA SLOBODNJAK</w:t>
      </w:r>
    </w:p>
    <w:p w14:paraId="409D359A" w14:textId="77777777" w:rsidR="007A16FF" w:rsidRDefault="007A16FF">
      <w:pPr>
        <w:spacing w:line="360" w:lineRule="auto"/>
        <w:jc w:val="both"/>
        <w:rPr>
          <w:rFonts w:ascii="Arial" w:hAnsi="Arial" w:cs="Arial"/>
        </w:rPr>
      </w:pPr>
    </w:p>
    <w:p w14:paraId="6A1E2C29" w14:textId="77777777" w:rsidR="007A16FF" w:rsidRDefault="007A16FF">
      <w:pPr>
        <w:spacing w:line="360" w:lineRule="auto"/>
        <w:jc w:val="both"/>
        <w:rPr>
          <w:rFonts w:ascii="Arial" w:hAnsi="Arial" w:cs="Arial"/>
        </w:rPr>
      </w:pPr>
    </w:p>
    <w:p w14:paraId="22910B38" w14:textId="77777777" w:rsidR="007A16FF" w:rsidRDefault="00073503">
      <w:pPr>
        <w:spacing w:line="360" w:lineRule="auto"/>
        <w:jc w:val="both"/>
        <w:rPr>
          <w:rFonts w:ascii="Arial" w:hAnsi="Arial" w:cs="Arial"/>
        </w:rPr>
      </w:pPr>
      <w:r>
        <w:rPr>
          <w:rFonts w:ascii="Arial" w:hAnsi="Arial" w:cs="Arial"/>
        </w:rPr>
        <w:t xml:space="preserve">Gradska knjižnica Nova </w:t>
      </w:r>
      <w:r>
        <w:rPr>
          <w:rFonts w:ascii="Arial" w:hAnsi="Arial" w:cs="Arial"/>
        </w:rPr>
        <w:t>Gradiška, po prvi puta je dodijelila priznanje „Počasnog člana“.</w:t>
      </w:r>
    </w:p>
    <w:p w14:paraId="31683385" w14:textId="77777777" w:rsidR="007A16FF" w:rsidRDefault="00073503">
      <w:pPr>
        <w:spacing w:line="360" w:lineRule="auto"/>
        <w:jc w:val="both"/>
        <w:rPr>
          <w:rFonts w:ascii="Arial" w:hAnsi="Arial" w:cs="Arial"/>
        </w:rPr>
      </w:pPr>
      <w:r>
        <w:rPr>
          <w:rFonts w:ascii="Arial" w:hAnsi="Arial" w:cs="Arial"/>
        </w:rPr>
        <w:lastRenderedPageBreak/>
        <w:t>Za dugogodišnji predani rad Ivanka Kruljac proglašena je prvom počasnom članicom.</w:t>
      </w:r>
    </w:p>
    <w:p w14:paraId="058D366F" w14:textId="77777777" w:rsidR="007A16FF" w:rsidRDefault="007A16FF">
      <w:pPr>
        <w:spacing w:line="360" w:lineRule="auto"/>
        <w:jc w:val="both"/>
        <w:rPr>
          <w:rFonts w:ascii="Arial" w:hAnsi="Arial" w:cs="Arial"/>
        </w:rPr>
      </w:pPr>
    </w:p>
    <w:p w14:paraId="156DEDE2" w14:textId="77777777" w:rsidR="007A16FF" w:rsidRDefault="00073503">
      <w:pPr>
        <w:spacing w:line="360" w:lineRule="auto"/>
        <w:jc w:val="both"/>
        <w:rPr>
          <w:rFonts w:ascii="Arial" w:hAnsi="Arial" w:cs="Arial"/>
          <w:bCs/>
        </w:rPr>
      </w:pPr>
      <w:r>
        <w:rPr>
          <w:rFonts w:ascii="Arial" w:hAnsi="Arial" w:cs="Arial"/>
          <w:bCs/>
        </w:rPr>
        <w:t>SVIBANJ 2025.</w:t>
      </w:r>
    </w:p>
    <w:p w14:paraId="354BBB5D" w14:textId="77777777" w:rsidR="007A16FF" w:rsidRDefault="007A16FF">
      <w:pPr>
        <w:spacing w:line="360" w:lineRule="auto"/>
        <w:jc w:val="both"/>
        <w:rPr>
          <w:rFonts w:ascii="Arial" w:hAnsi="Arial" w:cs="Arial"/>
        </w:rPr>
      </w:pPr>
    </w:p>
    <w:p w14:paraId="355FA478" w14:textId="77777777" w:rsidR="007A16FF" w:rsidRDefault="00073503">
      <w:pPr>
        <w:spacing w:line="360" w:lineRule="auto"/>
        <w:jc w:val="both"/>
        <w:rPr>
          <w:rFonts w:ascii="Arial" w:hAnsi="Arial" w:cs="Arial"/>
        </w:rPr>
      </w:pPr>
      <w:r>
        <w:rPr>
          <w:rFonts w:ascii="Arial" w:hAnsi="Arial" w:cs="Arial"/>
        </w:rPr>
        <w:t>Na kraju svibnja smo obilježili Svjetski dan leptira stoga su nas tim povodom posjetili</w:t>
      </w:r>
    </w:p>
    <w:p w14:paraId="31356696" w14:textId="77777777" w:rsidR="007A16FF" w:rsidRDefault="00073503">
      <w:pPr>
        <w:spacing w:line="360" w:lineRule="auto"/>
        <w:jc w:val="both"/>
        <w:rPr>
          <w:rFonts w:ascii="Arial" w:hAnsi="Arial" w:cs="Arial"/>
        </w:rPr>
      </w:pPr>
      <w:r>
        <w:rPr>
          <w:rFonts w:ascii="Arial" w:hAnsi="Arial" w:cs="Arial"/>
        </w:rPr>
        <w:t>prvaš</w:t>
      </w:r>
      <w:r>
        <w:rPr>
          <w:rFonts w:ascii="Arial" w:hAnsi="Arial" w:cs="Arial"/>
        </w:rPr>
        <w:t>ići 1.a i 1.b razreda sa svojim učiteljicama Ivanom Franić Galik i Željkom Zboril Ilić.</w:t>
      </w:r>
    </w:p>
    <w:p w14:paraId="68AD5DE9" w14:textId="77777777" w:rsidR="007A16FF" w:rsidRDefault="00073503">
      <w:pPr>
        <w:spacing w:line="360" w:lineRule="auto"/>
        <w:jc w:val="both"/>
        <w:rPr>
          <w:rFonts w:ascii="Arial" w:hAnsi="Arial" w:cs="Arial"/>
        </w:rPr>
      </w:pPr>
      <w:r>
        <w:rPr>
          <w:rFonts w:ascii="Arial" w:hAnsi="Arial" w:cs="Arial"/>
        </w:rPr>
        <w:t>Zajedno smo zakoračili u šareni svijet prirode i naučili mnogo o čudesnom životu leptira!</w:t>
      </w:r>
    </w:p>
    <w:p w14:paraId="5DF8902E" w14:textId="77777777" w:rsidR="007A16FF" w:rsidRDefault="00073503">
      <w:pPr>
        <w:spacing w:line="360" w:lineRule="auto"/>
        <w:jc w:val="both"/>
        <w:rPr>
          <w:rFonts w:ascii="Arial" w:hAnsi="Arial" w:cs="Arial"/>
        </w:rPr>
      </w:pPr>
      <w:r>
        <w:rPr>
          <w:rFonts w:ascii="Arial" w:hAnsi="Arial" w:cs="Arial"/>
        </w:rPr>
        <w:t>Sve je započelo čitanjem slikovnice Vrlo gladna gusjenica, a dok su se stranic</w:t>
      </w:r>
      <w:r>
        <w:rPr>
          <w:rFonts w:ascii="Arial" w:hAnsi="Arial" w:cs="Arial"/>
        </w:rPr>
        <w:t>e listale,</w:t>
      </w:r>
    </w:p>
    <w:p w14:paraId="23C01B11" w14:textId="77777777" w:rsidR="007A16FF" w:rsidRDefault="00073503">
      <w:pPr>
        <w:spacing w:line="360" w:lineRule="auto"/>
        <w:jc w:val="both"/>
        <w:rPr>
          <w:rFonts w:ascii="Arial" w:hAnsi="Arial" w:cs="Arial"/>
        </w:rPr>
      </w:pPr>
      <w:r>
        <w:rPr>
          <w:rFonts w:ascii="Arial" w:hAnsi="Arial" w:cs="Arial"/>
        </w:rPr>
        <w:t>naše prave gusjenice tiho su grickale svoje voće i povrće. Nakon toga smo rukama i uz</w:t>
      </w:r>
    </w:p>
    <w:p w14:paraId="1BDB134D" w14:textId="77777777" w:rsidR="007A16FF" w:rsidRDefault="00073503">
      <w:pPr>
        <w:spacing w:line="360" w:lineRule="auto"/>
        <w:jc w:val="both"/>
        <w:rPr>
          <w:rFonts w:ascii="Arial" w:hAnsi="Arial" w:cs="Arial"/>
        </w:rPr>
      </w:pPr>
      <w:r>
        <w:rPr>
          <w:rFonts w:ascii="Arial" w:hAnsi="Arial" w:cs="Arial"/>
        </w:rPr>
        <w:t>pomoć mašte izrađivali životni ciklus leptira, učeći kako se iz malog jajašaca razvije</w:t>
      </w:r>
    </w:p>
    <w:p w14:paraId="3E802652" w14:textId="77777777" w:rsidR="007A16FF" w:rsidRDefault="00073503">
      <w:pPr>
        <w:spacing w:line="360" w:lineRule="auto"/>
        <w:jc w:val="both"/>
        <w:rPr>
          <w:rFonts w:ascii="Arial" w:hAnsi="Arial" w:cs="Arial"/>
        </w:rPr>
      </w:pPr>
      <w:r>
        <w:rPr>
          <w:rFonts w:ascii="Arial" w:hAnsi="Arial" w:cs="Arial"/>
        </w:rPr>
        <w:t>prekrasan leptir. Za kraj smo, kako bi pomogli leptirima i drugim važnim</w:t>
      </w:r>
      <w:r>
        <w:rPr>
          <w:rFonts w:ascii="Arial" w:hAnsi="Arial" w:cs="Arial"/>
        </w:rPr>
        <w:t xml:space="preserve"> kukcima, poput</w:t>
      </w:r>
    </w:p>
    <w:p w14:paraId="554AFE37" w14:textId="77777777" w:rsidR="007A16FF" w:rsidRDefault="00073503">
      <w:pPr>
        <w:spacing w:line="360" w:lineRule="auto"/>
        <w:jc w:val="both"/>
        <w:rPr>
          <w:rFonts w:ascii="Arial" w:hAnsi="Arial" w:cs="Arial"/>
        </w:rPr>
      </w:pPr>
      <w:r>
        <w:rPr>
          <w:rFonts w:ascii="Arial" w:hAnsi="Arial" w:cs="Arial"/>
        </w:rPr>
        <w:t>pčela, napravili cvjetne bombe – kuglice od gline, zemlje i sjemenki livadskog cvijeća</w:t>
      </w:r>
    </w:p>
    <w:p w14:paraId="3907696F" w14:textId="77777777" w:rsidR="007A16FF" w:rsidRDefault="00073503">
      <w:pPr>
        <w:spacing w:line="360" w:lineRule="auto"/>
        <w:jc w:val="both"/>
        <w:rPr>
          <w:rFonts w:ascii="Arial" w:hAnsi="Arial" w:cs="Arial"/>
        </w:rPr>
      </w:pPr>
      <w:r>
        <w:rPr>
          <w:rFonts w:ascii="Arial" w:hAnsi="Arial" w:cs="Arial"/>
        </w:rPr>
        <w:t>koje će uskoro procvjetati i postati mali raj za oprašivače.</w:t>
      </w:r>
    </w:p>
    <w:p w14:paraId="6C649EEA" w14:textId="77777777" w:rsidR="007A16FF" w:rsidRDefault="007A16FF">
      <w:pPr>
        <w:spacing w:line="360" w:lineRule="auto"/>
        <w:jc w:val="both"/>
        <w:rPr>
          <w:rFonts w:ascii="Arial" w:hAnsi="Arial" w:cs="Arial"/>
        </w:rPr>
      </w:pPr>
    </w:p>
    <w:p w14:paraId="6B315DCF" w14:textId="77777777" w:rsidR="007A16FF" w:rsidRDefault="00073503">
      <w:pPr>
        <w:spacing w:line="360" w:lineRule="auto"/>
        <w:jc w:val="both"/>
        <w:rPr>
          <w:rFonts w:ascii="Arial" w:hAnsi="Arial" w:cs="Arial"/>
        </w:rPr>
      </w:pPr>
      <w:r>
        <w:rPr>
          <w:rFonts w:ascii="Arial" w:hAnsi="Arial" w:cs="Arial"/>
        </w:rPr>
        <w:t>LIPANJ 2025.</w:t>
      </w:r>
    </w:p>
    <w:p w14:paraId="5FE8B021" w14:textId="77777777" w:rsidR="007A16FF" w:rsidRDefault="007A16FF">
      <w:pPr>
        <w:spacing w:line="360" w:lineRule="auto"/>
        <w:jc w:val="both"/>
        <w:rPr>
          <w:rFonts w:ascii="Arial" w:hAnsi="Arial" w:cs="Arial"/>
        </w:rPr>
      </w:pPr>
    </w:p>
    <w:p w14:paraId="7CB9CB69" w14:textId="77777777" w:rsidR="007A16FF" w:rsidRDefault="00073503">
      <w:pPr>
        <w:spacing w:line="360" w:lineRule="auto"/>
        <w:jc w:val="both"/>
        <w:rPr>
          <w:rFonts w:ascii="Arial" w:hAnsi="Arial" w:cs="Arial"/>
        </w:rPr>
      </w:pPr>
      <w:r>
        <w:rPr>
          <w:rFonts w:ascii="Arial" w:hAnsi="Arial" w:cs="Arial"/>
        </w:rPr>
        <w:t xml:space="preserve">Gradska knjižnica Nova Gradiška </w:t>
      </w:r>
      <w:r>
        <w:rPr>
          <w:rFonts w:ascii="Arial" w:hAnsi="Arial" w:cs="Arial"/>
          <w:b/>
          <w:bCs/>
        </w:rPr>
        <w:t>2. lipnja</w:t>
      </w:r>
      <w:r>
        <w:rPr>
          <w:rFonts w:ascii="Arial" w:hAnsi="Arial" w:cs="Arial"/>
        </w:rPr>
        <w:t xml:space="preserve"> 2025.g. u svečanoj dvorani Turistič</w:t>
      </w:r>
      <w:r>
        <w:rPr>
          <w:rFonts w:ascii="Arial" w:hAnsi="Arial" w:cs="Arial"/>
        </w:rPr>
        <w:t>ke zajednice grada Nove Gradiške organizirala je promociju knjige Sejdia, autorice Aide Kamber. Događaj je moderirala Severina Ivanišević.</w:t>
      </w:r>
    </w:p>
    <w:p w14:paraId="7EBD6AC9" w14:textId="77777777" w:rsidR="007A16FF" w:rsidRDefault="00073503">
      <w:pPr>
        <w:spacing w:line="360" w:lineRule="auto"/>
        <w:jc w:val="both"/>
        <w:rPr>
          <w:rFonts w:ascii="Arial" w:hAnsi="Arial" w:cs="Arial"/>
        </w:rPr>
      </w:pPr>
      <w:r>
        <w:rPr>
          <w:rFonts w:ascii="Arial" w:hAnsi="Arial" w:cs="Arial"/>
          <w:b/>
          <w:bCs/>
        </w:rPr>
        <w:t>10. lipnja</w:t>
      </w:r>
      <w:r>
        <w:rPr>
          <w:rFonts w:ascii="Arial" w:hAnsi="Arial" w:cs="Arial"/>
        </w:rPr>
        <w:t xml:space="preserve"> su nas posjetili učenici područne škole Sičice i njihov učitelj Milan Radošić.</w:t>
      </w:r>
    </w:p>
    <w:p w14:paraId="43B693BC" w14:textId="77777777" w:rsidR="007A16FF" w:rsidRDefault="00073503">
      <w:pPr>
        <w:spacing w:line="360" w:lineRule="auto"/>
        <w:jc w:val="both"/>
        <w:rPr>
          <w:rFonts w:ascii="Arial" w:hAnsi="Arial" w:cs="Arial"/>
        </w:rPr>
      </w:pPr>
      <w:r>
        <w:rPr>
          <w:rFonts w:ascii="Arial" w:hAnsi="Arial" w:cs="Arial"/>
        </w:rPr>
        <w:t>Prvi su put u našoj knjižni</w:t>
      </w:r>
      <w:r>
        <w:rPr>
          <w:rFonts w:ascii="Arial" w:hAnsi="Arial" w:cs="Arial"/>
        </w:rPr>
        <w:t>ci pa smo zajedno istražili svaki kutak, naučili što se sve ovdje</w:t>
      </w:r>
    </w:p>
    <w:p w14:paraId="4E4E70BB" w14:textId="77777777" w:rsidR="007A16FF" w:rsidRDefault="00073503">
      <w:pPr>
        <w:spacing w:line="360" w:lineRule="auto"/>
        <w:jc w:val="both"/>
        <w:rPr>
          <w:rFonts w:ascii="Arial" w:hAnsi="Arial" w:cs="Arial"/>
        </w:rPr>
      </w:pPr>
      <w:r>
        <w:rPr>
          <w:rFonts w:ascii="Arial" w:hAnsi="Arial" w:cs="Arial"/>
        </w:rPr>
        <w:t>skriva i čemu služi. Čitali smo dirljivu slikovnicu Gorostas – priču o malom kitu velikog</w:t>
      </w:r>
    </w:p>
    <w:p w14:paraId="3247A32E" w14:textId="77777777" w:rsidR="007A16FF" w:rsidRDefault="00073503">
      <w:pPr>
        <w:spacing w:line="360" w:lineRule="auto"/>
        <w:jc w:val="both"/>
        <w:rPr>
          <w:rFonts w:ascii="Arial" w:hAnsi="Arial" w:cs="Arial"/>
        </w:rPr>
      </w:pPr>
      <w:r>
        <w:rPr>
          <w:rFonts w:ascii="Arial" w:hAnsi="Arial" w:cs="Arial"/>
        </w:rPr>
        <w:t>srca, a zatim stvarali šarene morske motive eksperimentirajući s bojama i pjenom.</w:t>
      </w:r>
    </w:p>
    <w:p w14:paraId="014BEF1C" w14:textId="77777777" w:rsidR="007A16FF" w:rsidRDefault="00073503">
      <w:pPr>
        <w:spacing w:line="360" w:lineRule="auto"/>
        <w:jc w:val="both"/>
        <w:rPr>
          <w:rFonts w:ascii="Arial" w:hAnsi="Arial" w:cs="Arial"/>
        </w:rPr>
      </w:pPr>
      <w:r>
        <w:rPr>
          <w:rFonts w:ascii="Arial" w:hAnsi="Arial" w:cs="Arial"/>
        </w:rPr>
        <w:t xml:space="preserve">Posjetili smo i </w:t>
      </w:r>
      <w:r>
        <w:rPr>
          <w:rFonts w:ascii="Arial" w:hAnsi="Arial" w:cs="Arial"/>
        </w:rPr>
        <w:t>gornji kat knjižnice gdje im je ravnateljica Marija Bradašić Mikolčević</w:t>
      </w:r>
    </w:p>
    <w:p w14:paraId="5920BF04" w14:textId="77777777" w:rsidR="007A16FF" w:rsidRDefault="00073503">
      <w:pPr>
        <w:spacing w:line="360" w:lineRule="auto"/>
        <w:jc w:val="both"/>
        <w:rPr>
          <w:rFonts w:ascii="Arial" w:hAnsi="Arial" w:cs="Arial"/>
        </w:rPr>
      </w:pPr>
      <w:r>
        <w:rPr>
          <w:rFonts w:ascii="Arial" w:hAnsi="Arial" w:cs="Arial"/>
        </w:rPr>
        <w:t>otkrila što to knjižničari rade “iza kulisa”.</w:t>
      </w:r>
    </w:p>
    <w:p w14:paraId="584CDEFC" w14:textId="77777777" w:rsidR="007A16FF" w:rsidRDefault="00073503">
      <w:pPr>
        <w:spacing w:line="360" w:lineRule="auto"/>
        <w:jc w:val="both"/>
        <w:rPr>
          <w:rFonts w:ascii="Arial" w:hAnsi="Arial" w:cs="Arial"/>
        </w:rPr>
      </w:pPr>
      <w:r>
        <w:rPr>
          <w:rFonts w:ascii="Arial" w:hAnsi="Arial" w:cs="Arial"/>
        </w:rPr>
        <w:t>Na kraju su svi dobili diplome za hrabro uplovljavanje u svijet knjiga, straničnike i</w:t>
      </w:r>
    </w:p>
    <w:p w14:paraId="18134962" w14:textId="77777777" w:rsidR="007A16FF" w:rsidRDefault="00073503">
      <w:pPr>
        <w:spacing w:line="360" w:lineRule="auto"/>
        <w:jc w:val="both"/>
        <w:rPr>
          <w:rFonts w:ascii="Arial" w:hAnsi="Arial" w:cs="Arial"/>
        </w:rPr>
      </w:pPr>
      <w:r>
        <w:rPr>
          <w:rFonts w:ascii="Arial" w:hAnsi="Arial" w:cs="Arial"/>
        </w:rPr>
        <w:t>čarobne olovke kao uspomenu na ovaj morsko-knjižni d</w:t>
      </w:r>
      <w:r>
        <w:rPr>
          <w:rFonts w:ascii="Arial" w:hAnsi="Arial" w:cs="Arial"/>
        </w:rPr>
        <w:t>an.</w:t>
      </w:r>
    </w:p>
    <w:p w14:paraId="36F2F44B" w14:textId="77777777" w:rsidR="007A16FF" w:rsidRDefault="007A16FF">
      <w:pPr>
        <w:spacing w:line="360" w:lineRule="auto"/>
        <w:jc w:val="both"/>
        <w:rPr>
          <w:rFonts w:ascii="Arial" w:hAnsi="Arial" w:cs="Arial"/>
        </w:rPr>
      </w:pPr>
    </w:p>
    <w:p w14:paraId="2192A3DC" w14:textId="77777777" w:rsidR="007A16FF" w:rsidRDefault="00073503">
      <w:pPr>
        <w:spacing w:line="360" w:lineRule="auto"/>
        <w:jc w:val="both"/>
        <w:rPr>
          <w:rFonts w:ascii="Arial" w:hAnsi="Arial" w:cs="Arial"/>
        </w:rPr>
      </w:pPr>
      <w:r>
        <w:rPr>
          <w:rFonts w:ascii="Arial" w:hAnsi="Arial" w:cs="Arial"/>
        </w:rPr>
        <w:t>Od 30.6. do 4.7. 2025. Gradska knjižnica Nova Gradiška provela je akciju „Ljeto uz</w:t>
      </w:r>
    </w:p>
    <w:p w14:paraId="11A4F4C2" w14:textId="77777777" w:rsidR="007A16FF" w:rsidRDefault="00073503">
      <w:pPr>
        <w:spacing w:line="360" w:lineRule="auto"/>
        <w:jc w:val="both"/>
        <w:rPr>
          <w:rFonts w:ascii="Arial" w:hAnsi="Arial" w:cs="Arial"/>
        </w:rPr>
      </w:pPr>
      <w:r>
        <w:rPr>
          <w:rFonts w:ascii="Arial" w:hAnsi="Arial" w:cs="Arial"/>
        </w:rPr>
        <w:t>knjigu“. Svrha akcije bila je omogućiti postojećim korisnicima besplatno produženje</w:t>
      </w:r>
    </w:p>
    <w:p w14:paraId="004E750C" w14:textId="77777777" w:rsidR="007A16FF" w:rsidRDefault="00073503">
      <w:pPr>
        <w:spacing w:line="360" w:lineRule="auto"/>
        <w:jc w:val="both"/>
        <w:rPr>
          <w:rFonts w:ascii="Arial" w:hAnsi="Arial" w:cs="Arial"/>
        </w:rPr>
      </w:pPr>
      <w:r>
        <w:rPr>
          <w:rFonts w:ascii="Arial" w:hAnsi="Arial" w:cs="Arial"/>
        </w:rPr>
        <w:t xml:space="preserve">članstva, ali isto tako našim novim članovima pružiti priliku otkrivanja </w:t>
      </w:r>
      <w:r>
        <w:rPr>
          <w:rFonts w:ascii="Arial" w:hAnsi="Arial" w:cs="Arial"/>
        </w:rPr>
        <w:t>čudesnih svjetova</w:t>
      </w:r>
    </w:p>
    <w:p w14:paraId="5CECF42C" w14:textId="77777777" w:rsidR="007A16FF" w:rsidRDefault="00073503">
      <w:pPr>
        <w:spacing w:line="360" w:lineRule="auto"/>
        <w:jc w:val="both"/>
        <w:rPr>
          <w:rFonts w:ascii="Arial" w:hAnsi="Arial" w:cs="Arial"/>
        </w:rPr>
      </w:pPr>
      <w:r>
        <w:rPr>
          <w:rFonts w:ascii="Arial" w:hAnsi="Arial" w:cs="Arial"/>
        </w:rPr>
        <w:t>skrivenih iza korica knjiga.</w:t>
      </w:r>
    </w:p>
    <w:p w14:paraId="09601946" w14:textId="5D70659F" w:rsidR="007A16FF" w:rsidRDefault="007A16FF">
      <w:pPr>
        <w:spacing w:line="360" w:lineRule="auto"/>
        <w:jc w:val="both"/>
        <w:rPr>
          <w:rFonts w:ascii="Arial" w:hAnsi="Arial" w:cs="Arial"/>
        </w:rPr>
      </w:pPr>
    </w:p>
    <w:p w14:paraId="3BF76891" w14:textId="77777777" w:rsidR="00C87784" w:rsidRDefault="00C87784">
      <w:pPr>
        <w:spacing w:line="360" w:lineRule="auto"/>
        <w:jc w:val="both"/>
        <w:rPr>
          <w:rFonts w:ascii="Arial" w:hAnsi="Arial" w:cs="Arial"/>
        </w:rPr>
      </w:pPr>
    </w:p>
    <w:p w14:paraId="46B659C3" w14:textId="77777777" w:rsidR="007A16FF" w:rsidRDefault="00073503">
      <w:pPr>
        <w:spacing w:line="360" w:lineRule="auto"/>
        <w:jc w:val="both"/>
        <w:rPr>
          <w:rFonts w:ascii="Arial" w:hAnsi="Arial" w:cs="Arial"/>
        </w:rPr>
      </w:pPr>
      <w:r>
        <w:rPr>
          <w:rFonts w:ascii="Arial" w:hAnsi="Arial" w:cs="Arial"/>
        </w:rPr>
        <w:lastRenderedPageBreak/>
        <w:t>KOLOVOZ 2025.</w:t>
      </w:r>
    </w:p>
    <w:p w14:paraId="5C9E64AE" w14:textId="77777777" w:rsidR="007A16FF" w:rsidRDefault="00073503">
      <w:pPr>
        <w:spacing w:line="360" w:lineRule="auto"/>
        <w:jc w:val="both"/>
        <w:rPr>
          <w:rFonts w:ascii="Arial" w:hAnsi="Arial" w:cs="Arial"/>
        </w:rPr>
      </w:pPr>
      <w:r>
        <w:rPr>
          <w:rFonts w:ascii="Arial" w:hAnsi="Arial" w:cs="Arial"/>
          <w:b/>
          <w:bCs/>
        </w:rPr>
        <w:t>14.8.2025</w:t>
      </w:r>
      <w:r>
        <w:rPr>
          <w:rFonts w:ascii="Arial" w:hAnsi="Arial" w:cs="Arial"/>
        </w:rPr>
        <w:t>. za vrijeme manifestacije Novogradiško glazbeno ljeto, u parku je održano</w:t>
      </w:r>
    </w:p>
    <w:p w14:paraId="4389550E" w14:textId="77777777" w:rsidR="007A16FF" w:rsidRDefault="00073503">
      <w:pPr>
        <w:spacing w:line="360" w:lineRule="auto"/>
        <w:jc w:val="both"/>
        <w:rPr>
          <w:rFonts w:ascii="Arial" w:hAnsi="Arial" w:cs="Arial"/>
        </w:rPr>
      </w:pPr>
      <w:r>
        <w:rPr>
          <w:rFonts w:ascii="Arial" w:hAnsi="Arial" w:cs="Arial"/>
        </w:rPr>
        <w:t>predstavljanje slikovnice „Puž koji je promijenio svoju kućicu“ autorice Petre Matulić</w:t>
      </w:r>
    </w:p>
    <w:p w14:paraId="0690DEDE" w14:textId="77777777" w:rsidR="007A16FF" w:rsidRDefault="00073503">
      <w:pPr>
        <w:spacing w:line="360" w:lineRule="auto"/>
        <w:jc w:val="both"/>
        <w:rPr>
          <w:rFonts w:ascii="Arial" w:hAnsi="Arial" w:cs="Arial"/>
        </w:rPr>
      </w:pPr>
      <w:r>
        <w:rPr>
          <w:rFonts w:ascii="Arial" w:hAnsi="Arial" w:cs="Arial"/>
        </w:rPr>
        <w:t>Žeravice.</w:t>
      </w:r>
    </w:p>
    <w:p w14:paraId="7EC2A9E2" w14:textId="77777777" w:rsidR="007A16FF" w:rsidRDefault="007A16FF">
      <w:pPr>
        <w:spacing w:line="360" w:lineRule="auto"/>
        <w:jc w:val="both"/>
        <w:rPr>
          <w:rFonts w:ascii="Arial" w:hAnsi="Arial" w:cs="Arial"/>
        </w:rPr>
      </w:pPr>
    </w:p>
    <w:p w14:paraId="0CFC4EFF" w14:textId="77777777" w:rsidR="007A16FF" w:rsidRDefault="00073503">
      <w:pPr>
        <w:spacing w:line="360" w:lineRule="auto"/>
        <w:jc w:val="both"/>
        <w:rPr>
          <w:rFonts w:ascii="Arial" w:hAnsi="Arial" w:cs="Arial"/>
        </w:rPr>
      </w:pPr>
      <w:r>
        <w:rPr>
          <w:rFonts w:ascii="Arial" w:hAnsi="Arial" w:cs="Arial"/>
        </w:rPr>
        <w:t>RUJAN 2025.</w:t>
      </w:r>
    </w:p>
    <w:p w14:paraId="466F44E8" w14:textId="77777777" w:rsidR="007A16FF" w:rsidRDefault="00073503">
      <w:pPr>
        <w:spacing w:line="360" w:lineRule="auto"/>
        <w:jc w:val="both"/>
        <w:rPr>
          <w:rFonts w:ascii="Arial" w:hAnsi="Arial" w:cs="Arial"/>
        </w:rPr>
      </w:pPr>
      <w:r>
        <w:rPr>
          <w:rFonts w:ascii="Arial" w:hAnsi="Arial" w:cs="Arial"/>
          <w:b/>
          <w:bCs/>
        </w:rPr>
        <w:t>22.9.2025</w:t>
      </w:r>
      <w:r>
        <w:rPr>
          <w:rFonts w:ascii="Arial" w:hAnsi="Arial" w:cs="Arial"/>
        </w:rPr>
        <w:t>. održana je promocija knjige „Burnout“, autora Krunislava Nujića te predavanje</w:t>
      </w:r>
    </w:p>
    <w:p w14:paraId="35B361EE" w14:textId="77777777" w:rsidR="007A16FF" w:rsidRDefault="00073503">
      <w:pPr>
        <w:spacing w:line="360" w:lineRule="auto"/>
        <w:jc w:val="both"/>
        <w:rPr>
          <w:rFonts w:ascii="Arial" w:hAnsi="Arial" w:cs="Arial"/>
        </w:rPr>
      </w:pPr>
      <w:r>
        <w:rPr>
          <w:rFonts w:ascii="Arial" w:hAnsi="Arial" w:cs="Arial"/>
        </w:rPr>
        <w:t>koje je namijenjeno svima koji žele bolje razumjeti svoje granice, unaprijediti ravnotežu</w:t>
      </w:r>
    </w:p>
    <w:p w14:paraId="3DC0C5A5" w14:textId="77777777" w:rsidR="007A16FF" w:rsidRDefault="00073503">
      <w:pPr>
        <w:spacing w:line="360" w:lineRule="auto"/>
        <w:jc w:val="both"/>
        <w:rPr>
          <w:rFonts w:ascii="Arial" w:hAnsi="Arial" w:cs="Arial"/>
        </w:rPr>
      </w:pPr>
      <w:r>
        <w:rPr>
          <w:rFonts w:ascii="Arial" w:hAnsi="Arial" w:cs="Arial"/>
        </w:rPr>
        <w:t>između poslovnog i privatnog života te pronaći konkretne alate za očuvanje me</w:t>
      </w:r>
      <w:r>
        <w:rPr>
          <w:rFonts w:ascii="Arial" w:hAnsi="Arial" w:cs="Arial"/>
        </w:rPr>
        <w:t>ntalnog</w:t>
      </w:r>
    </w:p>
    <w:p w14:paraId="276B3125" w14:textId="77777777" w:rsidR="007A16FF" w:rsidRDefault="00073503">
      <w:pPr>
        <w:spacing w:line="360" w:lineRule="auto"/>
        <w:jc w:val="both"/>
        <w:rPr>
          <w:rFonts w:ascii="Arial" w:hAnsi="Arial" w:cs="Arial"/>
        </w:rPr>
      </w:pPr>
      <w:r>
        <w:rPr>
          <w:rFonts w:ascii="Arial" w:hAnsi="Arial" w:cs="Arial"/>
        </w:rPr>
        <w:t>zdravlja.</w:t>
      </w:r>
    </w:p>
    <w:p w14:paraId="564928FD" w14:textId="77777777" w:rsidR="007A16FF" w:rsidRDefault="007A16FF">
      <w:pPr>
        <w:spacing w:line="360" w:lineRule="auto"/>
        <w:jc w:val="both"/>
        <w:rPr>
          <w:rFonts w:ascii="Arial" w:hAnsi="Arial" w:cs="Arial"/>
        </w:rPr>
      </w:pPr>
    </w:p>
    <w:p w14:paraId="4FB655DD" w14:textId="77777777" w:rsidR="007A16FF" w:rsidRDefault="00073503">
      <w:pPr>
        <w:spacing w:line="360" w:lineRule="auto"/>
        <w:jc w:val="both"/>
        <w:rPr>
          <w:rFonts w:ascii="Arial" w:hAnsi="Arial" w:cs="Arial"/>
        </w:rPr>
      </w:pPr>
      <w:r>
        <w:rPr>
          <w:rFonts w:ascii="Arial" w:hAnsi="Arial" w:cs="Arial"/>
        </w:rPr>
        <w:t>LISTOPAD 2025.</w:t>
      </w:r>
    </w:p>
    <w:p w14:paraId="2108E4F7" w14:textId="77777777" w:rsidR="007A16FF" w:rsidRDefault="00073503">
      <w:pPr>
        <w:spacing w:line="360" w:lineRule="auto"/>
        <w:jc w:val="both"/>
        <w:rPr>
          <w:rFonts w:ascii="Arial" w:hAnsi="Arial" w:cs="Arial"/>
        </w:rPr>
      </w:pPr>
      <w:r>
        <w:rPr>
          <w:rFonts w:ascii="Arial" w:hAnsi="Arial" w:cs="Arial"/>
          <w:b/>
          <w:bCs/>
        </w:rPr>
        <w:t>17.10.2025</w:t>
      </w:r>
      <w:r>
        <w:rPr>
          <w:rFonts w:ascii="Arial" w:hAnsi="Arial" w:cs="Arial"/>
        </w:rPr>
        <w:t>. ugostili smo autora Edu Toplaka koji nam je predstavio knjigu “Edo s ovoga</w:t>
      </w:r>
    </w:p>
    <w:p w14:paraId="6D449DDC" w14:textId="77777777" w:rsidR="007A16FF" w:rsidRDefault="00073503">
      <w:pPr>
        <w:spacing w:line="360" w:lineRule="auto"/>
        <w:jc w:val="both"/>
        <w:rPr>
          <w:rFonts w:ascii="Arial" w:hAnsi="Arial" w:cs="Arial"/>
        </w:rPr>
      </w:pPr>
      <w:r>
        <w:rPr>
          <w:rFonts w:ascii="Arial" w:hAnsi="Arial" w:cs="Arial"/>
        </w:rPr>
        <w:t>svijeta“ te održao predavanje pod nazivom „Osam svjetskih čuda“. Ova večer bila je</w:t>
      </w:r>
    </w:p>
    <w:p w14:paraId="7C6901B8" w14:textId="77777777" w:rsidR="007A16FF" w:rsidRDefault="00073503">
      <w:pPr>
        <w:spacing w:line="360" w:lineRule="auto"/>
        <w:jc w:val="both"/>
        <w:rPr>
          <w:rFonts w:ascii="Arial" w:hAnsi="Arial" w:cs="Arial"/>
        </w:rPr>
      </w:pPr>
      <w:r>
        <w:rPr>
          <w:rFonts w:ascii="Arial" w:hAnsi="Arial" w:cs="Arial"/>
        </w:rPr>
        <w:t xml:space="preserve">humanitarnog karaktera jer je sav prihod od prodaje </w:t>
      </w:r>
      <w:r>
        <w:rPr>
          <w:rFonts w:ascii="Arial" w:hAnsi="Arial" w:cs="Arial"/>
        </w:rPr>
        <w:t>knjiga namjenjen udruzi „Budi dobro“</w:t>
      </w:r>
    </w:p>
    <w:p w14:paraId="6373F956" w14:textId="77777777" w:rsidR="007A16FF" w:rsidRDefault="00073503">
      <w:pPr>
        <w:spacing w:line="360" w:lineRule="auto"/>
        <w:jc w:val="both"/>
        <w:rPr>
          <w:rFonts w:ascii="Arial" w:hAnsi="Arial" w:cs="Arial"/>
        </w:rPr>
      </w:pPr>
      <w:r>
        <w:rPr>
          <w:rFonts w:ascii="Arial" w:hAnsi="Arial" w:cs="Arial"/>
        </w:rPr>
        <w:t>za prevenciju raka i pomoć oboljelima. Večer je nastala u suradnji s Udrugom volontera Nova Gradiška.</w:t>
      </w:r>
    </w:p>
    <w:p w14:paraId="73313E11" w14:textId="77777777" w:rsidR="007A16FF" w:rsidRDefault="00073503">
      <w:pPr>
        <w:spacing w:line="360" w:lineRule="auto"/>
        <w:jc w:val="both"/>
        <w:rPr>
          <w:rFonts w:ascii="Arial" w:hAnsi="Arial" w:cs="Arial"/>
        </w:rPr>
      </w:pPr>
      <w:r>
        <w:rPr>
          <w:rFonts w:ascii="Arial" w:hAnsi="Arial" w:cs="Arial"/>
          <w:b/>
          <w:bCs/>
        </w:rPr>
        <w:t>20.10.2025</w:t>
      </w:r>
      <w:r>
        <w:rPr>
          <w:rFonts w:ascii="Arial" w:hAnsi="Arial" w:cs="Arial"/>
        </w:rPr>
        <w:t>. ugostili smo autoricu Nives Madunić Barišić koja nam je predstavila svpj prvi</w:t>
      </w:r>
    </w:p>
    <w:p w14:paraId="43270C9C" w14:textId="77777777" w:rsidR="007A16FF" w:rsidRDefault="00073503">
      <w:pPr>
        <w:spacing w:line="360" w:lineRule="auto"/>
        <w:jc w:val="both"/>
        <w:rPr>
          <w:rFonts w:ascii="Arial" w:hAnsi="Arial" w:cs="Arial"/>
        </w:rPr>
      </w:pPr>
      <w:r>
        <w:rPr>
          <w:rFonts w:ascii="Arial" w:hAnsi="Arial" w:cs="Arial"/>
        </w:rPr>
        <w:t>roman za odrasle „Žene koje</w:t>
      </w:r>
      <w:r>
        <w:rPr>
          <w:rFonts w:ascii="Arial" w:hAnsi="Arial" w:cs="Arial"/>
        </w:rPr>
        <w:t xml:space="preserve"> vrište u sebi“.</w:t>
      </w:r>
    </w:p>
    <w:p w14:paraId="4C1B8F05" w14:textId="77777777" w:rsidR="007A16FF" w:rsidRDefault="00073503">
      <w:pPr>
        <w:spacing w:line="360" w:lineRule="auto"/>
        <w:jc w:val="both"/>
        <w:rPr>
          <w:rFonts w:ascii="Arial" w:hAnsi="Arial" w:cs="Arial"/>
        </w:rPr>
      </w:pPr>
      <w:r>
        <w:rPr>
          <w:rFonts w:ascii="Arial" w:hAnsi="Arial" w:cs="Arial"/>
          <w:b/>
          <w:bCs/>
        </w:rPr>
        <w:t>31.10.2025</w:t>
      </w:r>
      <w:r>
        <w:rPr>
          <w:rFonts w:ascii="Arial" w:hAnsi="Arial" w:cs="Arial"/>
        </w:rPr>
        <w:t>. svoju prvu knjigu „Pogled u sve i ništa“, psihološki roman, predstavio nam je naš mladi zavičajnik Matej Ivičić.</w:t>
      </w:r>
    </w:p>
    <w:p w14:paraId="584A7E31" w14:textId="77777777" w:rsidR="007A16FF" w:rsidRDefault="007A16FF">
      <w:pPr>
        <w:spacing w:line="360" w:lineRule="auto"/>
        <w:jc w:val="both"/>
        <w:rPr>
          <w:rFonts w:ascii="Arial" w:hAnsi="Arial" w:cs="Arial"/>
        </w:rPr>
      </w:pPr>
    </w:p>
    <w:p w14:paraId="3CD813AA" w14:textId="77777777" w:rsidR="007A16FF" w:rsidRDefault="00073503">
      <w:pPr>
        <w:spacing w:line="360" w:lineRule="auto"/>
        <w:jc w:val="both"/>
        <w:rPr>
          <w:rFonts w:ascii="Arial" w:hAnsi="Arial" w:cs="Arial"/>
        </w:rPr>
      </w:pPr>
      <w:r>
        <w:rPr>
          <w:rFonts w:ascii="Arial" w:hAnsi="Arial" w:cs="Arial"/>
        </w:rPr>
        <w:t>STUDENI 2025.</w:t>
      </w:r>
    </w:p>
    <w:p w14:paraId="48772FE2" w14:textId="77777777" w:rsidR="007A16FF" w:rsidRDefault="00073503">
      <w:pPr>
        <w:spacing w:line="360" w:lineRule="auto"/>
        <w:jc w:val="both"/>
        <w:rPr>
          <w:rFonts w:ascii="Arial" w:hAnsi="Arial" w:cs="Arial"/>
        </w:rPr>
      </w:pPr>
      <w:r>
        <w:rPr>
          <w:rFonts w:ascii="Arial" w:hAnsi="Arial" w:cs="Arial"/>
          <w:b/>
          <w:bCs/>
        </w:rPr>
        <w:t>10.11.2025</w:t>
      </w:r>
      <w:r>
        <w:rPr>
          <w:rFonts w:ascii="Arial" w:hAnsi="Arial" w:cs="Arial"/>
        </w:rPr>
        <w:t>. u Gradskoj vijećnici, poznati televizijski voditelj Aleksandar Stanković predstavio nam</w:t>
      </w:r>
      <w:r>
        <w:rPr>
          <w:rFonts w:ascii="Arial" w:hAnsi="Arial" w:cs="Arial"/>
        </w:rPr>
        <w:t xml:space="preserve"> je novu knjigu „F32“, nastavak prethodne „Depre“.</w:t>
      </w:r>
    </w:p>
    <w:p w14:paraId="1F74C3C0" w14:textId="77777777" w:rsidR="007A16FF" w:rsidRDefault="007A16FF">
      <w:pPr>
        <w:spacing w:line="360" w:lineRule="auto"/>
        <w:jc w:val="both"/>
        <w:rPr>
          <w:rFonts w:ascii="Arial" w:hAnsi="Arial" w:cs="Arial"/>
        </w:rPr>
      </w:pPr>
    </w:p>
    <w:p w14:paraId="5D865DA3" w14:textId="77777777" w:rsidR="007A16FF" w:rsidRDefault="007A16FF">
      <w:pPr>
        <w:spacing w:line="360" w:lineRule="auto"/>
        <w:jc w:val="both"/>
        <w:rPr>
          <w:rFonts w:ascii="Arial" w:hAnsi="Arial" w:cs="Arial"/>
        </w:rPr>
      </w:pPr>
    </w:p>
    <w:p w14:paraId="06C31B99" w14:textId="77777777" w:rsidR="007A16FF" w:rsidRDefault="007A16FF">
      <w:pPr>
        <w:spacing w:line="360" w:lineRule="auto"/>
        <w:jc w:val="both"/>
        <w:rPr>
          <w:rFonts w:ascii="Arial" w:hAnsi="Arial" w:cs="Arial"/>
        </w:rPr>
      </w:pPr>
    </w:p>
    <w:p w14:paraId="060666D8" w14:textId="77777777" w:rsidR="007A16FF" w:rsidRDefault="007A16FF">
      <w:pPr>
        <w:spacing w:line="360" w:lineRule="auto"/>
        <w:jc w:val="both"/>
        <w:rPr>
          <w:rFonts w:ascii="Arial" w:hAnsi="Arial" w:cs="Arial"/>
        </w:rPr>
      </w:pPr>
    </w:p>
    <w:p w14:paraId="3EA43107" w14:textId="1D735A6B" w:rsidR="007A16FF" w:rsidRDefault="007A16FF">
      <w:pPr>
        <w:spacing w:line="360" w:lineRule="auto"/>
        <w:jc w:val="both"/>
        <w:rPr>
          <w:rFonts w:ascii="Arial" w:hAnsi="Arial" w:cs="Arial"/>
        </w:rPr>
      </w:pPr>
    </w:p>
    <w:p w14:paraId="6D60893E" w14:textId="2B7E0F94" w:rsidR="00C87784" w:rsidRDefault="00C87784">
      <w:pPr>
        <w:spacing w:line="360" w:lineRule="auto"/>
        <w:jc w:val="both"/>
        <w:rPr>
          <w:rFonts w:ascii="Arial" w:hAnsi="Arial" w:cs="Arial"/>
        </w:rPr>
      </w:pPr>
    </w:p>
    <w:p w14:paraId="1E286494" w14:textId="0EA74401" w:rsidR="00C87784" w:rsidRDefault="00C87784">
      <w:pPr>
        <w:spacing w:line="360" w:lineRule="auto"/>
        <w:jc w:val="both"/>
        <w:rPr>
          <w:rFonts w:ascii="Arial" w:hAnsi="Arial" w:cs="Arial"/>
        </w:rPr>
      </w:pPr>
    </w:p>
    <w:p w14:paraId="41E8A3B8" w14:textId="77777777" w:rsidR="00C87784" w:rsidRDefault="00C87784">
      <w:pPr>
        <w:spacing w:line="360" w:lineRule="auto"/>
        <w:jc w:val="both"/>
        <w:rPr>
          <w:rFonts w:ascii="Arial" w:hAnsi="Arial" w:cs="Arial"/>
        </w:rPr>
      </w:pPr>
    </w:p>
    <w:p w14:paraId="3BF9BB1A" w14:textId="77777777" w:rsidR="007A16FF" w:rsidRDefault="007A16FF">
      <w:pPr>
        <w:spacing w:line="360" w:lineRule="auto"/>
        <w:jc w:val="both"/>
        <w:rPr>
          <w:rFonts w:ascii="Arial" w:hAnsi="Arial" w:cs="Arial"/>
        </w:rPr>
      </w:pPr>
    </w:p>
    <w:p w14:paraId="768B9AF3" w14:textId="77777777" w:rsidR="007A16FF" w:rsidRDefault="00073503">
      <w:pPr>
        <w:spacing w:line="360" w:lineRule="auto"/>
        <w:jc w:val="both"/>
        <w:rPr>
          <w:rFonts w:ascii="Arial" w:hAnsi="Arial" w:cs="Arial"/>
          <w:b/>
          <w:bCs/>
        </w:rPr>
      </w:pPr>
      <w:r>
        <w:rPr>
          <w:rFonts w:ascii="Arial" w:hAnsi="Arial" w:cs="Arial"/>
          <w:b/>
          <w:bCs/>
        </w:rPr>
        <w:lastRenderedPageBreak/>
        <w:t>DJEČJI ODJEL U 2025. godini</w:t>
      </w:r>
    </w:p>
    <w:p w14:paraId="64C4598E" w14:textId="77777777" w:rsidR="007A16FF" w:rsidRDefault="007A16FF">
      <w:pPr>
        <w:spacing w:line="360" w:lineRule="auto"/>
        <w:jc w:val="both"/>
        <w:rPr>
          <w:rFonts w:ascii="Arial" w:hAnsi="Arial" w:cs="Arial"/>
        </w:rPr>
      </w:pPr>
    </w:p>
    <w:p w14:paraId="5BAC9166" w14:textId="77777777" w:rsidR="007A16FF" w:rsidRDefault="00073503">
      <w:pPr>
        <w:spacing w:line="360" w:lineRule="auto"/>
        <w:jc w:val="both"/>
        <w:rPr>
          <w:rFonts w:ascii="Arial" w:hAnsi="Arial" w:cs="Arial"/>
        </w:rPr>
      </w:pPr>
      <w:r>
        <w:rPr>
          <w:rFonts w:ascii="Arial" w:hAnsi="Arial" w:cs="Arial"/>
        </w:rPr>
        <w:t>U 2025. godini smo održali brojne radionice na Dječjem odjelu:</w:t>
      </w:r>
    </w:p>
    <w:p w14:paraId="0652D6B7" w14:textId="77777777" w:rsidR="007A16FF" w:rsidRDefault="007A16FF">
      <w:pPr>
        <w:spacing w:line="360" w:lineRule="auto"/>
        <w:jc w:val="both"/>
        <w:rPr>
          <w:rFonts w:ascii="Arial" w:hAnsi="Arial" w:cs="Arial"/>
        </w:rPr>
      </w:pPr>
    </w:p>
    <w:p w14:paraId="3303EA19" w14:textId="77777777" w:rsidR="007A16FF" w:rsidRDefault="00073503">
      <w:pPr>
        <w:spacing w:line="360" w:lineRule="auto"/>
        <w:jc w:val="both"/>
        <w:rPr>
          <w:rFonts w:ascii="Arial" w:hAnsi="Arial" w:cs="Arial"/>
        </w:rPr>
      </w:pPr>
      <w:r>
        <w:rPr>
          <w:rFonts w:ascii="Arial" w:hAnsi="Arial" w:cs="Arial"/>
          <w:b/>
          <w:bCs/>
        </w:rPr>
        <w:t>10.1.2025</w:t>
      </w:r>
      <w:r>
        <w:rPr>
          <w:rFonts w:ascii="Arial" w:hAnsi="Arial" w:cs="Arial"/>
        </w:rPr>
        <w:t xml:space="preserve"> „Zimska priča“- predškolski uzrast</w:t>
      </w:r>
    </w:p>
    <w:p w14:paraId="38387CBA" w14:textId="77777777" w:rsidR="007A16FF" w:rsidRDefault="00073503">
      <w:pPr>
        <w:spacing w:line="360" w:lineRule="auto"/>
        <w:jc w:val="both"/>
        <w:rPr>
          <w:rFonts w:ascii="Arial" w:hAnsi="Arial" w:cs="Arial"/>
        </w:rPr>
      </w:pPr>
      <w:r>
        <w:rPr>
          <w:rFonts w:ascii="Arial" w:hAnsi="Arial" w:cs="Arial"/>
        </w:rPr>
        <w:t xml:space="preserve">Djeca su slušala priču „Zimska priča jednog </w:t>
      </w:r>
      <w:r>
        <w:rPr>
          <w:rFonts w:ascii="Arial" w:hAnsi="Arial" w:cs="Arial"/>
        </w:rPr>
        <w:t>snjegovića“, a zatim</w:t>
      </w:r>
    </w:p>
    <w:p w14:paraId="6A15B586" w14:textId="77777777" w:rsidR="007A16FF" w:rsidRDefault="00073503">
      <w:pPr>
        <w:spacing w:line="360" w:lineRule="auto"/>
        <w:jc w:val="both"/>
        <w:rPr>
          <w:rFonts w:ascii="Arial" w:hAnsi="Arial" w:cs="Arial"/>
        </w:rPr>
      </w:pPr>
      <w:r>
        <w:rPr>
          <w:rFonts w:ascii="Arial" w:hAnsi="Arial" w:cs="Arial"/>
        </w:rPr>
        <w:t>sudjelovala u zabavnim zimskim igrama – vraćanju snjegoviću izgubljene mrkve,</w:t>
      </w:r>
    </w:p>
    <w:p w14:paraId="5DE1BA3B" w14:textId="77777777" w:rsidR="007A16FF" w:rsidRDefault="00073503">
      <w:pPr>
        <w:spacing w:line="360" w:lineRule="auto"/>
        <w:jc w:val="both"/>
        <w:rPr>
          <w:rFonts w:ascii="Arial" w:hAnsi="Arial" w:cs="Arial"/>
        </w:rPr>
      </w:pPr>
      <w:r>
        <w:rPr>
          <w:rFonts w:ascii="Arial" w:hAnsi="Arial" w:cs="Arial"/>
        </w:rPr>
        <w:t>bacanju snježnih loptica i ukrašavanju pahuljica. Igre su bile osmišljene kako bi djeca</w:t>
      </w:r>
    </w:p>
    <w:p w14:paraId="37B2607F" w14:textId="77777777" w:rsidR="007A16FF" w:rsidRDefault="00073503">
      <w:pPr>
        <w:spacing w:line="360" w:lineRule="auto"/>
        <w:jc w:val="both"/>
        <w:rPr>
          <w:rFonts w:ascii="Arial" w:hAnsi="Arial" w:cs="Arial"/>
        </w:rPr>
      </w:pPr>
      <w:r>
        <w:rPr>
          <w:rFonts w:ascii="Arial" w:hAnsi="Arial" w:cs="Arial"/>
        </w:rPr>
        <w:t>kroz zabavu razvijala vještine fine i grube motorike i vještinu koord</w:t>
      </w:r>
      <w:r>
        <w:rPr>
          <w:rFonts w:ascii="Arial" w:hAnsi="Arial" w:cs="Arial"/>
        </w:rPr>
        <w:t>inacije.</w:t>
      </w:r>
    </w:p>
    <w:p w14:paraId="512CB3AA" w14:textId="77777777" w:rsidR="007A16FF" w:rsidRDefault="007A16FF">
      <w:pPr>
        <w:spacing w:line="360" w:lineRule="auto"/>
        <w:jc w:val="both"/>
        <w:rPr>
          <w:rFonts w:ascii="Arial" w:hAnsi="Arial" w:cs="Arial"/>
        </w:rPr>
      </w:pPr>
    </w:p>
    <w:p w14:paraId="3AF55E32" w14:textId="77777777" w:rsidR="007A16FF" w:rsidRDefault="00073503">
      <w:pPr>
        <w:spacing w:line="360" w:lineRule="auto"/>
        <w:jc w:val="both"/>
        <w:rPr>
          <w:rFonts w:ascii="Arial" w:hAnsi="Arial" w:cs="Arial"/>
        </w:rPr>
      </w:pPr>
      <w:r>
        <w:rPr>
          <w:rFonts w:ascii="Arial" w:hAnsi="Arial" w:cs="Arial"/>
          <w:b/>
          <w:bCs/>
        </w:rPr>
        <w:t>28.1.2025</w:t>
      </w:r>
      <w:r>
        <w:rPr>
          <w:rFonts w:ascii="Arial" w:hAnsi="Arial" w:cs="Arial"/>
        </w:rPr>
        <w:t>. Međunarodni dan sjećanja na žrtve Holokausta- 6. i 7. razred osnovne škole.</w:t>
      </w:r>
    </w:p>
    <w:p w14:paraId="722B6B0B" w14:textId="77777777" w:rsidR="007A16FF" w:rsidRDefault="00073503">
      <w:pPr>
        <w:spacing w:line="360" w:lineRule="auto"/>
        <w:jc w:val="both"/>
        <w:rPr>
          <w:rFonts w:ascii="Arial" w:hAnsi="Arial" w:cs="Arial"/>
        </w:rPr>
      </w:pPr>
      <w:r>
        <w:rPr>
          <w:rFonts w:ascii="Arial" w:hAnsi="Arial" w:cs="Arial"/>
        </w:rPr>
        <w:t>Učenici su putem interaktivne, edukativne igre o Holokaustu, napravljene u digitalnom alatu Genially, imali priliku otkriti izazove s kojima su se susretali mi</w:t>
      </w:r>
      <w:r>
        <w:rPr>
          <w:rFonts w:ascii="Arial" w:hAnsi="Arial" w:cs="Arial"/>
        </w:rPr>
        <w:t>lijuni ljudi tijekom Drugog svjetskog rata. Saznali su više o hrabrosti, preživljavanju i borbi za slobodu, te shvatili važnost sjećanja na ove tragične događaje kako bismo gradili bolju budućnost.</w:t>
      </w:r>
    </w:p>
    <w:p w14:paraId="06B67EC2" w14:textId="77777777" w:rsidR="007A16FF" w:rsidRDefault="007A16FF">
      <w:pPr>
        <w:spacing w:line="360" w:lineRule="auto"/>
        <w:jc w:val="both"/>
        <w:rPr>
          <w:rFonts w:ascii="Arial" w:hAnsi="Arial" w:cs="Arial"/>
        </w:rPr>
      </w:pPr>
    </w:p>
    <w:p w14:paraId="22299266" w14:textId="77777777" w:rsidR="007A16FF" w:rsidRDefault="00073503">
      <w:pPr>
        <w:spacing w:line="360" w:lineRule="auto"/>
        <w:jc w:val="both"/>
        <w:rPr>
          <w:rFonts w:ascii="Arial" w:hAnsi="Arial" w:cs="Arial"/>
        </w:rPr>
      </w:pPr>
      <w:r>
        <w:rPr>
          <w:rFonts w:ascii="Arial" w:hAnsi="Arial" w:cs="Arial"/>
          <w:b/>
          <w:bCs/>
        </w:rPr>
        <w:t>4.2.2025</w:t>
      </w:r>
      <w:r>
        <w:rPr>
          <w:rFonts w:ascii="Arial" w:hAnsi="Arial" w:cs="Arial"/>
        </w:rPr>
        <w:t>. -Upoznajmo knjižnicu - 1. i 2. razred OŠ Matije</w:t>
      </w:r>
      <w:r>
        <w:rPr>
          <w:rFonts w:ascii="Arial" w:hAnsi="Arial" w:cs="Arial"/>
        </w:rPr>
        <w:t xml:space="preserve"> Gupca, Vernik</w:t>
      </w:r>
    </w:p>
    <w:p w14:paraId="2FE21631" w14:textId="77777777" w:rsidR="007A16FF" w:rsidRDefault="00073503">
      <w:pPr>
        <w:spacing w:line="360" w:lineRule="auto"/>
        <w:jc w:val="both"/>
        <w:rPr>
          <w:rFonts w:ascii="Arial" w:hAnsi="Arial" w:cs="Arial"/>
        </w:rPr>
      </w:pPr>
      <w:r>
        <w:rPr>
          <w:rFonts w:ascii="Arial" w:hAnsi="Arial" w:cs="Arial"/>
        </w:rPr>
        <w:t xml:space="preserve">Tijekom prve posjete školskoj knjižnici učenici su upoznali prostor Dječjeg odjela Gradske knjižnice NG, naučili osnovna pravila ponašanja i posudbe knjiga te otkrili što im sve knjižnica ima za ponuditi. Cilj je bio potaknuti </w:t>
      </w:r>
      <w:r>
        <w:rPr>
          <w:rFonts w:ascii="Arial" w:hAnsi="Arial" w:cs="Arial"/>
        </w:rPr>
        <w:t>učeničku znatiželju kako bi mogli razvijati ljubav prema knjigama i čitanju.</w:t>
      </w:r>
    </w:p>
    <w:p w14:paraId="0F7A260D" w14:textId="77777777" w:rsidR="007A16FF" w:rsidRDefault="007A16FF">
      <w:pPr>
        <w:spacing w:line="360" w:lineRule="auto"/>
        <w:jc w:val="both"/>
        <w:rPr>
          <w:rFonts w:ascii="Arial" w:hAnsi="Arial" w:cs="Arial"/>
        </w:rPr>
      </w:pPr>
    </w:p>
    <w:p w14:paraId="5C1288CD" w14:textId="77777777" w:rsidR="007A16FF" w:rsidRDefault="00073503">
      <w:pPr>
        <w:spacing w:line="360" w:lineRule="auto"/>
        <w:jc w:val="both"/>
        <w:rPr>
          <w:rFonts w:ascii="Arial" w:hAnsi="Arial" w:cs="Arial"/>
        </w:rPr>
      </w:pPr>
      <w:r>
        <w:rPr>
          <w:rFonts w:ascii="Arial" w:hAnsi="Arial" w:cs="Arial"/>
          <w:b/>
          <w:bCs/>
        </w:rPr>
        <w:t>11.2.2025</w:t>
      </w:r>
      <w:r>
        <w:rPr>
          <w:rFonts w:ascii="Arial" w:hAnsi="Arial" w:cs="Arial"/>
        </w:rPr>
        <w:t>. Valentinovo u knjižnici - prvi razred OŠ Ljudevit Gaj</w:t>
      </w:r>
    </w:p>
    <w:p w14:paraId="4E1716A2" w14:textId="77777777" w:rsidR="007A16FF" w:rsidRDefault="00073503">
      <w:pPr>
        <w:spacing w:line="360" w:lineRule="auto"/>
        <w:jc w:val="both"/>
        <w:rPr>
          <w:rFonts w:ascii="Arial" w:hAnsi="Arial" w:cs="Arial"/>
        </w:rPr>
      </w:pPr>
      <w:r>
        <w:rPr>
          <w:rFonts w:ascii="Arial" w:hAnsi="Arial" w:cs="Arial"/>
        </w:rPr>
        <w:t xml:space="preserve">Učenici su slušajući priču “Velika tvornica riječi” spoznali koliko su iskrene riječi dragocjene. Uslijedila nam </w:t>
      </w:r>
      <w:r>
        <w:rPr>
          <w:rFonts w:ascii="Arial" w:hAnsi="Arial" w:cs="Arial"/>
        </w:rPr>
        <w:t>je i potraga za skrivenim omotnicama, a na samom kraju naši su mali gosti oslikali Drvo ljubavi crtajući ono što najviše vole - igru s prijateljima, braću i sestre, roditelje, kukce, kućne ljubimce...</w:t>
      </w:r>
    </w:p>
    <w:p w14:paraId="66CC2FD9" w14:textId="77777777" w:rsidR="007A16FF" w:rsidRDefault="007A16FF">
      <w:pPr>
        <w:spacing w:line="360" w:lineRule="auto"/>
        <w:jc w:val="both"/>
        <w:rPr>
          <w:rFonts w:ascii="Arial" w:hAnsi="Arial" w:cs="Arial"/>
        </w:rPr>
      </w:pPr>
    </w:p>
    <w:p w14:paraId="4254805B" w14:textId="77777777" w:rsidR="007A16FF" w:rsidRDefault="00073503">
      <w:pPr>
        <w:spacing w:line="360" w:lineRule="auto"/>
        <w:jc w:val="both"/>
        <w:rPr>
          <w:rFonts w:ascii="Arial" w:hAnsi="Arial" w:cs="Arial"/>
        </w:rPr>
      </w:pPr>
      <w:r>
        <w:rPr>
          <w:rFonts w:ascii="Arial" w:hAnsi="Arial" w:cs="Arial"/>
          <w:b/>
          <w:bCs/>
        </w:rPr>
        <w:t>19.2.2025</w:t>
      </w:r>
      <w:r>
        <w:rPr>
          <w:rFonts w:ascii="Arial" w:hAnsi="Arial" w:cs="Arial"/>
        </w:rPr>
        <w:t>. Međunarodni dan darivanja knjiga - predškol</w:t>
      </w:r>
      <w:r>
        <w:rPr>
          <w:rFonts w:ascii="Arial" w:hAnsi="Arial" w:cs="Arial"/>
        </w:rPr>
        <w:t>ski uzrast DV Maslačak - Bubamare</w:t>
      </w:r>
    </w:p>
    <w:p w14:paraId="3ECD0BCF" w14:textId="77777777" w:rsidR="007A16FF" w:rsidRDefault="00073503">
      <w:pPr>
        <w:spacing w:line="360" w:lineRule="auto"/>
        <w:jc w:val="both"/>
        <w:rPr>
          <w:rFonts w:ascii="Arial" w:hAnsi="Arial" w:cs="Arial"/>
        </w:rPr>
      </w:pPr>
      <w:r>
        <w:rPr>
          <w:rFonts w:ascii="Arial" w:hAnsi="Arial" w:cs="Arial"/>
        </w:rPr>
        <w:t>Opis aktivnosti: Djeca su povodom Međunarodnog dana darivanja knjiga posjetila</w:t>
      </w:r>
    </w:p>
    <w:p w14:paraId="5B4ADB7D" w14:textId="77777777" w:rsidR="007A16FF" w:rsidRDefault="00073503">
      <w:pPr>
        <w:spacing w:line="360" w:lineRule="auto"/>
        <w:jc w:val="both"/>
        <w:rPr>
          <w:rFonts w:ascii="Arial" w:hAnsi="Arial" w:cs="Arial"/>
        </w:rPr>
      </w:pPr>
      <w:r>
        <w:rPr>
          <w:rFonts w:ascii="Arial" w:hAnsi="Arial" w:cs="Arial"/>
        </w:rPr>
        <w:t>knjižnicu i donijela slikovnice koje smo proslijedili onima kojima su najpotrebnije i</w:t>
      </w:r>
    </w:p>
    <w:p w14:paraId="61D33BB3" w14:textId="77777777" w:rsidR="007A16FF" w:rsidRDefault="00073503">
      <w:pPr>
        <w:spacing w:line="360" w:lineRule="auto"/>
        <w:jc w:val="both"/>
        <w:rPr>
          <w:rFonts w:ascii="Arial" w:hAnsi="Arial" w:cs="Arial"/>
        </w:rPr>
      </w:pPr>
      <w:r>
        <w:rPr>
          <w:rFonts w:ascii="Arial" w:hAnsi="Arial" w:cs="Arial"/>
        </w:rPr>
        <w:t xml:space="preserve">tako pokazali koliko ljubav prema knjigama može biti </w:t>
      </w:r>
      <w:r>
        <w:rPr>
          <w:rFonts w:ascii="Arial" w:hAnsi="Arial" w:cs="Arial"/>
        </w:rPr>
        <w:t>lijepa kada se dijeli. Zajedno</w:t>
      </w:r>
    </w:p>
    <w:p w14:paraId="7FA63470" w14:textId="77777777" w:rsidR="007A16FF" w:rsidRDefault="00073503">
      <w:pPr>
        <w:spacing w:line="360" w:lineRule="auto"/>
        <w:jc w:val="both"/>
        <w:rPr>
          <w:rFonts w:ascii="Arial" w:hAnsi="Arial" w:cs="Arial"/>
        </w:rPr>
      </w:pPr>
      <w:r>
        <w:rPr>
          <w:rFonts w:ascii="Arial" w:hAnsi="Arial" w:cs="Arial"/>
        </w:rPr>
        <w:t>smo čitali priču o neobičnom zmaju koji je zaljubljen u Tratinčicu, a potom smo se</w:t>
      </w:r>
    </w:p>
    <w:p w14:paraId="2636BAE7" w14:textId="77777777" w:rsidR="007A16FF" w:rsidRDefault="00073503">
      <w:pPr>
        <w:spacing w:line="360" w:lineRule="auto"/>
        <w:jc w:val="both"/>
        <w:rPr>
          <w:rFonts w:ascii="Arial" w:hAnsi="Arial" w:cs="Arial"/>
        </w:rPr>
      </w:pPr>
      <w:r>
        <w:rPr>
          <w:rFonts w:ascii="Arial" w:hAnsi="Arial" w:cs="Arial"/>
        </w:rPr>
        <w:lastRenderedPageBreak/>
        <w:t>prepustili kreativnosti i temperama oslikavali srca od gipsa.</w:t>
      </w:r>
    </w:p>
    <w:p w14:paraId="1CAD0078" w14:textId="77777777" w:rsidR="007A16FF" w:rsidRDefault="007A16FF">
      <w:pPr>
        <w:spacing w:line="360" w:lineRule="auto"/>
        <w:jc w:val="both"/>
        <w:rPr>
          <w:rFonts w:ascii="Arial" w:hAnsi="Arial" w:cs="Arial"/>
        </w:rPr>
      </w:pPr>
    </w:p>
    <w:p w14:paraId="33F7B930" w14:textId="77777777" w:rsidR="007A16FF" w:rsidRDefault="00073503">
      <w:pPr>
        <w:spacing w:line="360" w:lineRule="auto"/>
        <w:jc w:val="both"/>
        <w:rPr>
          <w:rFonts w:ascii="Arial" w:hAnsi="Arial" w:cs="Arial"/>
        </w:rPr>
      </w:pPr>
      <w:r>
        <w:rPr>
          <w:rFonts w:ascii="Arial" w:hAnsi="Arial" w:cs="Arial"/>
          <w:b/>
          <w:bCs/>
        </w:rPr>
        <w:t>21.2.2025</w:t>
      </w:r>
      <w:r>
        <w:rPr>
          <w:rFonts w:ascii="Arial" w:hAnsi="Arial" w:cs="Arial"/>
        </w:rPr>
        <w:t>. Međunarodni dan materinskoga jezika - 8. razred OŠ Ljudevita Gaja</w:t>
      </w:r>
    </w:p>
    <w:p w14:paraId="418825C1" w14:textId="77777777" w:rsidR="007A16FF" w:rsidRDefault="00073503">
      <w:pPr>
        <w:spacing w:line="360" w:lineRule="auto"/>
        <w:jc w:val="both"/>
        <w:rPr>
          <w:rFonts w:ascii="Arial" w:hAnsi="Arial" w:cs="Arial"/>
        </w:rPr>
      </w:pPr>
      <w:r>
        <w:rPr>
          <w:rFonts w:ascii="Arial" w:hAnsi="Arial" w:cs="Arial"/>
        </w:rPr>
        <w:t>Po</w:t>
      </w:r>
      <w:r>
        <w:rPr>
          <w:rFonts w:ascii="Arial" w:hAnsi="Arial" w:cs="Arial"/>
        </w:rPr>
        <w:t>vodom Međunarodnog dana materinskoga jezika,učenici su sudjelovali u radionici u kojoj su putem kviza mogli istraživali bogatstvo i raznolikost hrvatskoga jezika te važnost njegova očuvanja.</w:t>
      </w:r>
    </w:p>
    <w:p w14:paraId="1F1D2340" w14:textId="77777777" w:rsidR="007A16FF" w:rsidRDefault="007A16FF">
      <w:pPr>
        <w:spacing w:line="360" w:lineRule="auto"/>
        <w:jc w:val="both"/>
        <w:rPr>
          <w:rFonts w:ascii="Arial" w:hAnsi="Arial" w:cs="Arial"/>
        </w:rPr>
      </w:pPr>
    </w:p>
    <w:p w14:paraId="3BDE0253" w14:textId="77777777" w:rsidR="007A16FF" w:rsidRDefault="00073503">
      <w:pPr>
        <w:spacing w:line="360" w:lineRule="auto"/>
        <w:jc w:val="both"/>
        <w:rPr>
          <w:rFonts w:ascii="Arial" w:hAnsi="Arial" w:cs="Arial"/>
        </w:rPr>
      </w:pPr>
      <w:r>
        <w:rPr>
          <w:rFonts w:ascii="Arial" w:hAnsi="Arial" w:cs="Arial"/>
          <w:b/>
          <w:bCs/>
        </w:rPr>
        <w:t>3. ožujka 2025</w:t>
      </w:r>
      <w:r>
        <w:rPr>
          <w:rFonts w:ascii="Arial" w:hAnsi="Arial" w:cs="Arial"/>
        </w:rPr>
        <w:t>. - Maškare u knjižnici - predškolski uzrast DV Ra</w:t>
      </w:r>
      <w:r>
        <w:rPr>
          <w:rFonts w:ascii="Arial" w:hAnsi="Arial" w:cs="Arial"/>
        </w:rPr>
        <w:t>dost-Cvjetići</w:t>
      </w:r>
    </w:p>
    <w:p w14:paraId="4F0C0D35" w14:textId="77777777" w:rsidR="007A16FF" w:rsidRDefault="00073503">
      <w:pPr>
        <w:spacing w:line="360" w:lineRule="auto"/>
        <w:jc w:val="both"/>
        <w:rPr>
          <w:rFonts w:ascii="Arial" w:hAnsi="Arial" w:cs="Arial"/>
        </w:rPr>
      </w:pPr>
      <w:r>
        <w:rPr>
          <w:rFonts w:ascii="Arial" w:hAnsi="Arial" w:cs="Arial"/>
        </w:rPr>
        <w:t>U knjižnici je organizirana vesela i šarena zabava za djecu. Uz maskiranje i predstavljanje kostima, djeca su uživala u plesnim igrama, veselom druženju i glazbi. Knjižnica se na jedan dan pretvorila u carstvo princeza, superjunaka, životinja</w:t>
      </w:r>
      <w:r>
        <w:rPr>
          <w:rFonts w:ascii="Arial" w:hAnsi="Arial" w:cs="Arial"/>
        </w:rPr>
        <w:t xml:space="preserve"> i raznih maštovitih likova, stvarajući razigranu atmosferu i potičući kreativnost i zajedništvo.</w:t>
      </w:r>
    </w:p>
    <w:p w14:paraId="1C63890A" w14:textId="77777777" w:rsidR="007A16FF" w:rsidRDefault="007A16FF">
      <w:pPr>
        <w:spacing w:line="360" w:lineRule="auto"/>
        <w:jc w:val="both"/>
        <w:rPr>
          <w:rFonts w:ascii="Arial" w:hAnsi="Arial" w:cs="Arial"/>
        </w:rPr>
      </w:pPr>
    </w:p>
    <w:p w14:paraId="318D15DB" w14:textId="77777777" w:rsidR="007A16FF" w:rsidRDefault="00073503">
      <w:pPr>
        <w:spacing w:line="360" w:lineRule="auto"/>
        <w:jc w:val="both"/>
        <w:rPr>
          <w:rFonts w:ascii="Arial" w:hAnsi="Arial" w:cs="Arial"/>
        </w:rPr>
      </w:pPr>
      <w:r>
        <w:rPr>
          <w:rFonts w:ascii="Arial" w:hAnsi="Arial" w:cs="Arial"/>
          <w:b/>
          <w:bCs/>
        </w:rPr>
        <w:t>2.4.2025</w:t>
      </w:r>
      <w:r>
        <w:rPr>
          <w:rFonts w:ascii="Arial" w:hAnsi="Arial" w:cs="Arial"/>
        </w:rPr>
        <w:t>. - “Čitaj mi”- predškolski uzrast DV Radost - Ribice</w:t>
      </w:r>
    </w:p>
    <w:p w14:paraId="0C8C4881" w14:textId="77777777" w:rsidR="007A16FF" w:rsidRDefault="00073503">
      <w:pPr>
        <w:spacing w:line="360" w:lineRule="auto"/>
        <w:jc w:val="both"/>
        <w:rPr>
          <w:rFonts w:ascii="Arial" w:hAnsi="Arial" w:cs="Arial"/>
        </w:rPr>
      </w:pPr>
      <w:r>
        <w:rPr>
          <w:rFonts w:ascii="Arial" w:hAnsi="Arial" w:cs="Arial"/>
        </w:rPr>
        <w:t>Već dvanaestu godinu za redom kampanja „Čitaj mi“ slavi rođendan. Na isti dan se obilježava i r</w:t>
      </w:r>
      <w:r>
        <w:rPr>
          <w:rFonts w:ascii="Arial" w:hAnsi="Arial" w:cs="Arial"/>
        </w:rPr>
        <w:t>ođenje Hansa Christiana Andersena kao i Međunarodni dan dječje knjige. Stoga je rođendanska zabava započela šaljivom pričom o Mrljeku i Prljeku i kako oni slave rođendane. Nakon priče uslijedilo je mnoštvo pjesme, plesa i igre.</w:t>
      </w:r>
    </w:p>
    <w:p w14:paraId="7CC63D73" w14:textId="77777777" w:rsidR="007A16FF" w:rsidRDefault="007A16FF">
      <w:pPr>
        <w:spacing w:line="360" w:lineRule="auto"/>
        <w:jc w:val="both"/>
        <w:rPr>
          <w:rFonts w:ascii="Arial" w:hAnsi="Arial" w:cs="Arial"/>
        </w:rPr>
      </w:pPr>
    </w:p>
    <w:p w14:paraId="5C3054A5" w14:textId="77777777" w:rsidR="007A16FF" w:rsidRDefault="00073503">
      <w:pPr>
        <w:spacing w:line="360" w:lineRule="auto"/>
        <w:jc w:val="both"/>
        <w:rPr>
          <w:rFonts w:ascii="Arial" w:hAnsi="Arial" w:cs="Arial"/>
        </w:rPr>
      </w:pPr>
      <w:r>
        <w:rPr>
          <w:rFonts w:ascii="Arial" w:hAnsi="Arial" w:cs="Arial"/>
          <w:b/>
          <w:bCs/>
        </w:rPr>
        <w:t>11.4.2025</w:t>
      </w:r>
      <w:r>
        <w:rPr>
          <w:rFonts w:ascii="Arial" w:hAnsi="Arial" w:cs="Arial"/>
        </w:rPr>
        <w:t>. - Uskrs u knjižn</w:t>
      </w:r>
      <w:r>
        <w:rPr>
          <w:rFonts w:ascii="Arial" w:hAnsi="Arial" w:cs="Arial"/>
        </w:rPr>
        <w:t>ici- predškolski uzrast DV Maslačak-Sunašca</w:t>
      </w:r>
    </w:p>
    <w:p w14:paraId="452C1F20" w14:textId="77777777" w:rsidR="007A16FF" w:rsidRDefault="00073503">
      <w:pPr>
        <w:spacing w:line="360" w:lineRule="auto"/>
        <w:jc w:val="both"/>
        <w:rPr>
          <w:rFonts w:ascii="Arial" w:hAnsi="Arial" w:cs="Arial"/>
        </w:rPr>
      </w:pPr>
      <w:r>
        <w:rPr>
          <w:rFonts w:ascii="Arial" w:hAnsi="Arial" w:cs="Arial"/>
        </w:rPr>
        <w:t xml:space="preserve">Naše druženje, započelo je pričom o liscu Archibaldu koji se sa svojim prijateljima otisnuo u potragu za čokoladnim jajima. Nakon toga više ništa nije moglo zaustaviti naše male istraživače – uslijedila je utrka </w:t>
      </w:r>
      <w:r>
        <w:rPr>
          <w:rFonts w:ascii="Arial" w:hAnsi="Arial" w:cs="Arial"/>
        </w:rPr>
        <w:t>s jajima u žlici, potraga za skrivenim pisanicama, ukrašavanje Archibaldovog uskršnjeg kolača pomoću plastelina, a za kraj i veseli izazov: naslijepo darovati pisanicu uskršnjem zecu!</w:t>
      </w:r>
    </w:p>
    <w:p w14:paraId="48B2D8A7" w14:textId="77777777" w:rsidR="007A16FF" w:rsidRDefault="007A16FF">
      <w:pPr>
        <w:spacing w:line="360" w:lineRule="auto"/>
        <w:jc w:val="both"/>
        <w:rPr>
          <w:rFonts w:ascii="Arial" w:hAnsi="Arial" w:cs="Arial"/>
        </w:rPr>
      </w:pPr>
    </w:p>
    <w:p w14:paraId="102E6A31" w14:textId="77777777" w:rsidR="007A16FF" w:rsidRDefault="00073503">
      <w:pPr>
        <w:spacing w:line="360" w:lineRule="auto"/>
        <w:jc w:val="both"/>
        <w:rPr>
          <w:rFonts w:ascii="Arial" w:hAnsi="Arial" w:cs="Arial"/>
        </w:rPr>
      </w:pPr>
      <w:r>
        <w:rPr>
          <w:rFonts w:ascii="Arial" w:hAnsi="Arial" w:cs="Arial"/>
          <w:b/>
          <w:bCs/>
        </w:rPr>
        <w:t>16.4.2025</w:t>
      </w:r>
      <w:r>
        <w:rPr>
          <w:rFonts w:ascii="Arial" w:hAnsi="Arial" w:cs="Arial"/>
        </w:rPr>
        <w:t>. – Uskršnji igrokaz- niži razredi osnovne škole i predškolski</w:t>
      </w:r>
      <w:r>
        <w:rPr>
          <w:rFonts w:ascii="Arial" w:hAnsi="Arial" w:cs="Arial"/>
        </w:rPr>
        <w:t xml:space="preserve"> uzrast</w:t>
      </w:r>
    </w:p>
    <w:p w14:paraId="5FACA660" w14:textId="77777777" w:rsidR="007A16FF" w:rsidRDefault="00073503">
      <w:pPr>
        <w:spacing w:line="360" w:lineRule="auto"/>
        <w:jc w:val="both"/>
        <w:rPr>
          <w:rFonts w:ascii="Arial" w:hAnsi="Arial" w:cs="Arial"/>
        </w:rPr>
      </w:pPr>
      <w:r>
        <w:rPr>
          <w:rFonts w:ascii="Arial" w:hAnsi="Arial" w:cs="Arial"/>
        </w:rPr>
        <w:t>U suradnji s dramskom skupinom Osnovne škole Mato Lovrak, na Dječjem odjelu održana je usršnja predstava. Učenici dramske skupine odigrali su pred starijom odgojnom skupinom igrokaz “U susret Uskrsu”.</w:t>
      </w:r>
    </w:p>
    <w:p w14:paraId="7D77A323" w14:textId="77777777" w:rsidR="007A16FF" w:rsidRDefault="007A16FF">
      <w:pPr>
        <w:spacing w:line="360" w:lineRule="auto"/>
        <w:jc w:val="both"/>
        <w:rPr>
          <w:rFonts w:ascii="Arial" w:hAnsi="Arial" w:cs="Arial"/>
        </w:rPr>
      </w:pPr>
    </w:p>
    <w:p w14:paraId="71BA75FD" w14:textId="77777777" w:rsidR="007A16FF" w:rsidRDefault="00073503">
      <w:pPr>
        <w:spacing w:line="360" w:lineRule="auto"/>
        <w:jc w:val="both"/>
        <w:rPr>
          <w:rFonts w:ascii="Arial" w:hAnsi="Arial" w:cs="Arial"/>
        </w:rPr>
      </w:pPr>
      <w:r>
        <w:rPr>
          <w:rFonts w:ascii="Arial" w:hAnsi="Arial" w:cs="Arial"/>
          <w:b/>
          <w:bCs/>
        </w:rPr>
        <w:t>22.4.2025</w:t>
      </w:r>
      <w:r>
        <w:rPr>
          <w:rFonts w:ascii="Arial" w:hAnsi="Arial" w:cs="Arial"/>
        </w:rPr>
        <w:t>. - 10. Manifestacija Noć knjige: Lak</w:t>
      </w:r>
      <w:r>
        <w:rPr>
          <w:rFonts w:ascii="Arial" w:hAnsi="Arial" w:cs="Arial"/>
        </w:rPr>
        <w:t>u noć, djeco!</w:t>
      </w:r>
    </w:p>
    <w:p w14:paraId="194D69EB" w14:textId="77777777" w:rsidR="007A16FF" w:rsidRDefault="00073503">
      <w:pPr>
        <w:spacing w:line="360" w:lineRule="auto"/>
        <w:jc w:val="both"/>
        <w:rPr>
          <w:rFonts w:ascii="Arial" w:hAnsi="Arial" w:cs="Arial"/>
        </w:rPr>
      </w:pPr>
      <w:r>
        <w:rPr>
          <w:rFonts w:ascii="Arial" w:hAnsi="Arial" w:cs="Arial"/>
        </w:rPr>
        <w:t>Povodom Noći knjige naša se knjižnica pretvorila u pravu malu</w:t>
      </w:r>
    </w:p>
    <w:p w14:paraId="49E50B5A" w14:textId="77777777" w:rsidR="007A16FF" w:rsidRDefault="00073503">
      <w:pPr>
        <w:spacing w:line="360" w:lineRule="auto"/>
        <w:jc w:val="both"/>
        <w:rPr>
          <w:rFonts w:ascii="Arial" w:hAnsi="Arial" w:cs="Arial"/>
        </w:rPr>
      </w:pPr>
      <w:r>
        <w:rPr>
          <w:rFonts w:ascii="Arial" w:hAnsi="Arial" w:cs="Arial"/>
        </w:rPr>
        <w:t>čitaonicu snova! Djeca su stigla u pidžamama, s dekicama pod rukom, sa svojim</w:t>
      </w:r>
    </w:p>
    <w:p w14:paraId="72F15143" w14:textId="77777777" w:rsidR="007A16FF" w:rsidRDefault="00073503">
      <w:pPr>
        <w:spacing w:line="360" w:lineRule="auto"/>
        <w:jc w:val="both"/>
        <w:rPr>
          <w:rFonts w:ascii="Arial" w:hAnsi="Arial" w:cs="Arial"/>
        </w:rPr>
      </w:pPr>
      <w:r>
        <w:rPr>
          <w:rFonts w:ascii="Arial" w:hAnsi="Arial" w:cs="Arial"/>
        </w:rPr>
        <w:lastRenderedPageBreak/>
        <w:t>omiljenim plišancima, a dočekali su ih jastučići koje su mogli ponijeti kući kao</w:t>
      </w:r>
    </w:p>
    <w:p w14:paraId="2EC761D0" w14:textId="77777777" w:rsidR="007A16FF" w:rsidRDefault="00073503">
      <w:pPr>
        <w:spacing w:line="360" w:lineRule="auto"/>
        <w:jc w:val="both"/>
        <w:rPr>
          <w:rFonts w:ascii="Arial" w:hAnsi="Arial" w:cs="Arial"/>
        </w:rPr>
      </w:pPr>
      <w:r>
        <w:rPr>
          <w:rFonts w:ascii="Arial" w:hAnsi="Arial" w:cs="Arial"/>
        </w:rPr>
        <w:t>uspomenu na mirne sno</w:t>
      </w:r>
      <w:r>
        <w:rPr>
          <w:rFonts w:ascii="Arial" w:hAnsi="Arial" w:cs="Arial"/>
        </w:rPr>
        <w:t>ve. Kako je tema Noći knjige „O životinjama i ljudima“,</w:t>
      </w:r>
    </w:p>
    <w:p w14:paraId="320046C0" w14:textId="77777777" w:rsidR="007A16FF" w:rsidRDefault="00073503">
      <w:pPr>
        <w:spacing w:line="360" w:lineRule="auto"/>
        <w:jc w:val="both"/>
        <w:rPr>
          <w:rFonts w:ascii="Arial" w:hAnsi="Arial" w:cs="Arial"/>
        </w:rPr>
      </w:pPr>
      <w:r>
        <w:rPr>
          <w:rFonts w:ascii="Arial" w:hAnsi="Arial" w:cs="Arial"/>
        </w:rPr>
        <w:t>saznali smo i zanimljive činjenice o najvećim spavalicama u životinjskom svijetu.</w:t>
      </w:r>
    </w:p>
    <w:p w14:paraId="4FA6F397" w14:textId="77777777" w:rsidR="007A16FF" w:rsidRDefault="00073503">
      <w:pPr>
        <w:spacing w:line="360" w:lineRule="auto"/>
        <w:jc w:val="both"/>
        <w:rPr>
          <w:rFonts w:ascii="Arial" w:hAnsi="Arial" w:cs="Arial"/>
        </w:rPr>
      </w:pPr>
      <w:r>
        <w:rPr>
          <w:rFonts w:ascii="Arial" w:hAnsi="Arial" w:cs="Arial"/>
        </w:rPr>
        <w:t>Čitali smo priču za laku noć o najsretnijoj vidri koja nas je naučila koliko je lijepo biti</w:t>
      </w:r>
    </w:p>
    <w:p w14:paraId="52DBB867" w14:textId="77777777" w:rsidR="007A16FF" w:rsidRDefault="00073503">
      <w:pPr>
        <w:spacing w:line="360" w:lineRule="auto"/>
        <w:jc w:val="both"/>
        <w:rPr>
          <w:rFonts w:ascii="Arial" w:hAnsi="Arial" w:cs="Arial"/>
        </w:rPr>
      </w:pPr>
      <w:r>
        <w:rPr>
          <w:rFonts w:ascii="Arial" w:hAnsi="Arial" w:cs="Arial"/>
        </w:rPr>
        <w:t>sretan zbog tuđeg uspjeha.</w:t>
      </w:r>
      <w:r>
        <w:rPr>
          <w:rFonts w:ascii="Arial" w:hAnsi="Arial" w:cs="Arial"/>
        </w:rPr>
        <w:t xml:space="preserve"> Na red su došle i maštovite priče i igrokazi o životinjama</w:t>
      </w:r>
    </w:p>
    <w:p w14:paraId="523E2B5F" w14:textId="77777777" w:rsidR="007A16FF" w:rsidRDefault="00073503">
      <w:pPr>
        <w:spacing w:line="360" w:lineRule="auto"/>
        <w:jc w:val="both"/>
        <w:rPr>
          <w:rFonts w:ascii="Arial" w:hAnsi="Arial" w:cs="Arial"/>
        </w:rPr>
      </w:pPr>
      <w:r>
        <w:rPr>
          <w:rFonts w:ascii="Arial" w:hAnsi="Arial" w:cs="Arial"/>
        </w:rPr>
        <w:t>pri čemu smo spojili smijeh, igru i učenje!</w:t>
      </w:r>
    </w:p>
    <w:p w14:paraId="3612C131" w14:textId="77777777" w:rsidR="007A16FF" w:rsidRDefault="007A16FF">
      <w:pPr>
        <w:spacing w:line="360" w:lineRule="auto"/>
        <w:jc w:val="both"/>
        <w:rPr>
          <w:rFonts w:ascii="Arial" w:hAnsi="Arial" w:cs="Arial"/>
        </w:rPr>
      </w:pPr>
    </w:p>
    <w:p w14:paraId="088A3AF0" w14:textId="77777777" w:rsidR="007A16FF" w:rsidRDefault="00073503">
      <w:pPr>
        <w:spacing w:line="360" w:lineRule="auto"/>
        <w:jc w:val="both"/>
        <w:rPr>
          <w:rFonts w:ascii="Arial" w:hAnsi="Arial" w:cs="Arial"/>
        </w:rPr>
      </w:pPr>
      <w:r>
        <w:rPr>
          <w:rFonts w:ascii="Arial" w:hAnsi="Arial" w:cs="Arial"/>
          <w:b/>
          <w:bCs/>
        </w:rPr>
        <w:t>16.5.2025</w:t>
      </w:r>
      <w:r>
        <w:rPr>
          <w:rFonts w:ascii="Arial" w:hAnsi="Arial" w:cs="Arial"/>
        </w:rPr>
        <w:t>. Dan ptica i drveća - prvi razred osnovne škole OŠ Ljudevita Gaja</w:t>
      </w:r>
    </w:p>
    <w:p w14:paraId="3A03BD43" w14:textId="77777777" w:rsidR="007A16FF" w:rsidRDefault="00073503">
      <w:pPr>
        <w:spacing w:line="360" w:lineRule="auto"/>
        <w:jc w:val="both"/>
        <w:rPr>
          <w:rFonts w:ascii="Arial" w:hAnsi="Arial" w:cs="Arial"/>
        </w:rPr>
      </w:pPr>
      <w:r>
        <w:rPr>
          <w:rFonts w:ascii="Arial" w:hAnsi="Arial" w:cs="Arial"/>
        </w:rPr>
        <w:t xml:space="preserve">Zajedno smo krenuli kroz zanimljivo putovanje slikovnicom Tisuću ptica i </w:t>
      </w:r>
      <w:r>
        <w:rPr>
          <w:rFonts w:ascii="Arial" w:hAnsi="Arial" w:cs="Arial"/>
        </w:rPr>
        <w:t>otkrili važnu poruku: ptice su najsretnije kada su slobodne – visoko na nebu, među krošnjama, a ne zatvorene u kavezima. Dok su u pozadini dopirali zvukovi ptičica, mali su slušatelji uživali u mirisu i okusu sočnih naranči, pa je čitanje ove slikovnice po</w:t>
      </w:r>
      <w:r>
        <w:rPr>
          <w:rFonts w:ascii="Arial" w:hAnsi="Arial" w:cs="Arial"/>
        </w:rPr>
        <w:t>stalo pravo osjetilno putovanje. Nakon čitanja, učili smo raspoznati različite vrste drveća i lišća koja možemo pronaći u našim parkovima i šumama. Upoznali smo i ptice koje svakodnevno cvrkuću u našim vrtovima i parkovima ili ih pak vidimo visoko na nebu.</w:t>
      </w:r>
    </w:p>
    <w:p w14:paraId="3C809665" w14:textId="77777777" w:rsidR="007A16FF" w:rsidRDefault="007A16FF">
      <w:pPr>
        <w:spacing w:line="360" w:lineRule="auto"/>
        <w:jc w:val="both"/>
        <w:rPr>
          <w:rFonts w:ascii="Arial" w:hAnsi="Arial" w:cs="Arial"/>
        </w:rPr>
      </w:pPr>
    </w:p>
    <w:p w14:paraId="2C167F7A" w14:textId="77777777" w:rsidR="007A16FF" w:rsidRDefault="00073503">
      <w:pPr>
        <w:spacing w:line="360" w:lineRule="auto"/>
        <w:jc w:val="both"/>
        <w:rPr>
          <w:rFonts w:ascii="Arial" w:hAnsi="Arial" w:cs="Arial"/>
        </w:rPr>
      </w:pPr>
      <w:r>
        <w:rPr>
          <w:rFonts w:ascii="Arial" w:hAnsi="Arial" w:cs="Arial"/>
          <w:b/>
          <w:bCs/>
        </w:rPr>
        <w:t>20.5.2025.</w:t>
      </w:r>
      <w:r>
        <w:rPr>
          <w:rFonts w:ascii="Arial" w:hAnsi="Arial" w:cs="Arial"/>
        </w:rPr>
        <w:t xml:space="preserve"> - Svjetski dan pčela - prvi razred OŠ Mato LOvrak</w:t>
      </w:r>
    </w:p>
    <w:p w14:paraId="76253C8A" w14:textId="77777777" w:rsidR="007A16FF" w:rsidRDefault="00073503">
      <w:pPr>
        <w:spacing w:line="360" w:lineRule="auto"/>
        <w:jc w:val="both"/>
        <w:rPr>
          <w:rFonts w:ascii="Arial" w:hAnsi="Arial" w:cs="Arial"/>
        </w:rPr>
      </w:pPr>
      <w:r>
        <w:rPr>
          <w:rFonts w:ascii="Arial" w:hAnsi="Arial" w:cs="Arial"/>
        </w:rPr>
        <w:t xml:space="preserve">Zajedno smo čitali slikovnicu Pčela i ja autorice Alison Jay — toplu priču o djevojčici i pčeli koje su zajedničkim snagama pretvorile siv, tmuran grad u rascvjetani i mirisni svijet pun boja. </w:t>
      </w:r>
      <w:r>
        <w:rPr>
          <w:rFonts w:ascii="Arial" w:hAnsi="Arial" w:cs="Arial"/>
        </w:rPr>
        <w:t>Učenici su tijekom radionice naučili mnoge zanimljivosti o pčelama: od toga zašto su one neophodne svim biljkama, pa do toga kako izgledaju i čemu služe njihovi dijelovi tijela. Uz pomoć pčelice s dlakavim nogama, kukuruzne krupice i kave vidjeli su kako p</w:t>
      </w:r>
      <w:r>
        <w:rPr>
          <w:rFonts w:ascii="Arial" w:hAnsi="Arial" w:cs="Arial"/>
        </w:rPr>
        <w:t>čele oprašuju cvijeće, što je košnica, što su saće, otkrili su kako nastaje med i čemu služi. Uz puno veselja izrađivali su životni ciklus pčele - od rižinih jajašaca preko ličinke i kukuljice od plastelina, sve do odrasle pčele. Naučili su i tko su članov</w:t>
      </w:r>
      <w:r>
        <w:rPr>
          <w:rFonts w:ascii="Arial" w:hAnsi="Arial" w:cs="Arial"/>
        </w:rPr>
        <w:t>i jedne pčelinje zajednice te tko ima koju ulogu u košnici. Radionicu smo završili tako što smo, inspirirani temom, oslikavali sive sumorne kamenčiće i pretvorili ih u šarenilo koje naše pčelice toliko</w:t>
      </w:r>
    </w:p>
    <w:p w14:paraId="0D907671" w14:textId="77777777" w:rsidR="007A16FF" w:rsidRDefault="00073503">
      <w:pPr>
        <w:spacing w:line="360" w:lineRule="auto"/>
        <w:jc w:val="both"/>
        <w:rPr>
          <w:rFonts w:ascii="Arial" w:hAnsi="Arial" w:cs="Arial"/>
        </w:rPr>
      </w:pPr>
      <w:r>
        <w:rPr>
          <w:rFonts w:ascii="Arial" w:hAnsi="Arial" w:cs="Arial"/>
        </w:rPr>
        <w:t>vole!</w:t>
      </w:r>
    </w:p>
    <w:p w14:paraId="7A1C8DB6" w14:textId="77777777" w:rsidR="007A16FF" w:rsidRDefault="007A16FF">
      <w:pPr>
        <w:spacing w:line="360" w:lineRule="auto"/>
        <w:jc w:val="both"/>
        <w:rPr>
          <w:rFonts w:ascii="Arial" w:hAnsi="Arial" w:cs="Arial"/>
        </w:rPr>
      </w:pPr>
    </w:p>
    <w:p w14:paraId="347575F4" w14:textId="77777777" w:rsidR="007A16FF" w:rsidRDefault="00073503">
      <w:pPr>
        <w:spacing w:line="360" w:lineRule="auto"/>
        <w:jc w:val="both"/>
        <w:rPr>
          <w:rFonts w:ascii="Arial" w:hAnsi="Arial" w:cs="Arial"/>
        </w:rPr>
      </w:pPr>
      <w:r>
        <w:rPr>
          <w:rFonts w:ascii="Arial" w:hAnsi="Arial" w:cs="Arial"/>
          <w:b/>
          <w:bCs/>
        </w:rPr>
        <w:t>27.5.2025</w:t>
      </w:r>
      <w:r>
        <w:rPr>
          <w:rFonts w:ascii="Arial" w:hAnsi="Arial" w:cs="Arial"/>
        </w:rPr>
        <w:t>.- Upoznajemo knjižnicu -od prvog do t</w:t>
      </w:r>
      <w:r>
        <w:rPr>
          <w:rFonts w:ascii="Arial" w:hAnsi="Arial" w:cs="Arial"/>
        </w:rPr>
        <w:t>rećeg razreda OŠ Dragalić</w:t>
      </w:r>
    </w:p>
    <w:p w14:paraId="193AEEC7" w14:textId="77777777" w:rsidR="007A16FF" w:rsidRDefault="00073503">
      <w:pPr>
        <w:spacing w:line="360" w:lineRule="auto"/>
        <w:jc w:val="both"/>
        <w:rPr>
          <w:rFonts w:ascii="Arial" w:hAnsi="Arial" w:cs="Arial"/>
        </w:rPr>
      </w:pPr>
      <w:r>
        <w:rPr>
          <w:rFonts w:ascii="Arial" w:hAnsi="Arial" w:cs="Arial"/>
        </w:rPr>
        <w:t>Upoznavanje s knjižnicom i to ne bilo kakvo! Priredili smo im mali</w:t>
      </w:r>
    </w:p>
    <w:p w14:paraId="04E719AB" w14:textId="77777777" w:rsidR="007A16FF" w:rsidRDefault="00073503">
      <w:pPr>
        <w:spacing w:line="360" w:lineRule="auto"/>
        <w:jc w:val="both"/>
        <w:rPr>
          <w:rFonts w:ascii="Arial" w:hAnsi="Arial" w:cs="Arial"/>
        </w:rPr>
      </w:pPr>
      <w:r>
        <w:rPr>
          <w:rFonts w:ascii="Arial" w:hAnsi="Arial" w:cs="Arial"/>
        </w:rPr>
        <w:t>književno-kreativni izazov koji je počeo čitanjem zabavne slikovnice Vuk koji je</w:t>
      </w:r>
    </w:p>
    <w:p w14:paraId="30D072A3" w14:textId="77777777" w:rsidR="007A16FF" w:rsidRDefault="00073503">
      <w:pPr>
        <w:spacing w:line="360" w:lineRule="auto"/>
        <w:jc w:val="both"/>
        <w:rPr>
          <w:rFonts w:ascii="Arial" w:hAnsi="Arial" w:cs="Arial"/>
        </w:rPr>
      </w:pPr>
      <w:r>
        <w:rPr>
          <w:rFonts w:ascii="Arial" w:hAnsi="Arial" w:cs="Arial"/>
        </w:rPr>
        <w:t>ispao iz knjige. Nakon priče krenuli smo u pustolovinu stvaranja – glumili smo,</w:t>
      </w:r>
    </w:p>
    <w:p w14:paraId="47CAB5ED" w14:textId="77777777" w:rsidR="007A16FF" w:rsidRDefault="00073503">
      <w:pPr>
        <w:spacing w:line="360" w:lineRule="auto"/>
        <w:jc w:val="both"/>
        <w:rPr>
          <w:rFonts w:ascii="Arial" w:hAnsi="Arial" w:cs="Arial"/>
        </w:rPr>
      </w:pPr>
      <w:r>
        <w:rPr>
          <w:rFonts w:ascii="Arial" w:hAnsi="Arial" w:cs="Arial"/>
        </w:rPr>
        <w:t>iz</w:t>
      </w:r>
      <w:r>
        <w:rPr>
          <w:rFonts w:ascii="Arial" w:hAnsi="Arial" w:cs="Arial"/>
        </w:rPr>
        <w:t>mišljali i zamišljali što bi se dogodilo da oni ispadnu iz svoje stvarnosti ravno u</w:t>
      </w:r>
    </w:p>
    <w:p w14:paraId="46B20F5A" w14:textId="77777777" w:rsidR="007A16FF" w:rsidRDefault="00073503">
      <w:pPr>
        <w:spacing w:line="360" w:lineRule="auto"/>
        <w:jc w:val="both"/>
        <w:rPr>
          <w:rFonts w:ascii="Arial" w:hAnsi="Arial" w:cs="Arial"/>
        </w:rPr>
      </w:pPr>
      <w:r>
        <w:rPr>
          <w:rFonts w:ascii="Arial" w:hAnsi="Arial" w:cs="Arial"/>
        </w:rPr>
        <w:lastRenderedPageBreak/>
        <w:t>knjigu. U radionici su crtali verzije sebe u nekom potpuno novom knjiškom svijetu,</w:t>
      </w:r>
    </w:p>
    <w:p w14:paraId="3803C9C3" w14:textId="77777777" w:rsidR="007A16FF" w:rsidRDefault="00073503">
      <w:pPr>
        <w:spacing w:line="360" w:lineRule="auto"/>
        <w:jc w:val="both"/>
        <w:rPr>
          <w:rFonts w:ascii="Arial" w:hAnsi="Arial" w:cs="Arial"/>
        </w:rPr>
      </w:pPr>
      <w:r>
        <w:rPr>
          <w:rFonts w:ascii="Arial" w:hAnsi="Arial" w:cs="Arial"/>
        </w:rPr>
        <w:t>smišljali nove priče, a pokušali su i s lutkarskom predstavom.</w:t>
      </w:r>
    </w:p>
    <w:p w14:paraId="045FFE0F" w14:textId="77777777" w:rsidR="007A16FF" w:rsidRDefault="007A16FF">
      <w:pPr>
        <w:spacing w:line="360" w:lineRule="auto"/>
        <w:jc w:val="both"/>
        <w:rPr>
          <w:rFonts w:ascii="Arial" w:hAnsi="Arial" w:cs="Arial"/>
        </w:rPr>
      </w:pPr>
    </w:p>
    <w:p w14:paraId="71A22C1C" w14:textId="77777777" w:rsidR="007A16FF" w:rsidRDefault="00073503">
      <w:pPr>
        <w:spacing w:line="360" w:lineRule="auto"/>
        <w:jc w:val="both"/>
        <w:rPr>
          <w:rFonts w:ascii="Arial" w:hAnsi="Arial" w:cs="Arial"/>
        </w:rPr>
      </w:pPr>
      <w:r>
        <w:rPr>
          <w:rFonts w:ascii="Arial" w:hAnsi="Arial" w:cs="Arial"/>
          <w:b/>
          <w:bCs/>
        </w:rPr>
        <w:t xml:space="preserve">28. i </w:t>
      </w:r>
      <w:r>
        <w:rPr>
          <w:rFonts w:ascii="Arial" w:hAnsi="Arial" w:cs="Arial"/>
          <w:b/>
          <w:bCs/>
        </w:rPr>
        <w:t>29.5.2025.</w:t>
      </w:r>
      <w:r>
        <w:rPr>
          <w:rFonts w:ascii="Arial" w:hAnsi="Arial" w:cs="Arial"/>
        </w:rPr>
        <w:t xml:space="preserve"> Svjetski dan leptira- prvi razredi OŠ Mato Lovrak</w:t>
      </w:r>
    </w:p>
    <w:p w14:paraId="758323E2" w14:textId="77777777" w:rsidR="007A16FF" w:rsidRDefault="00073503">
      <w:pPr>
        <w:spacing w:line="360" w:lineRule="auto"/>
        <w:jc w:val="both"/>
        <w:rPr>
          <w:rFonts w:ascii="Arial" w:hAnsi="Arial" w:cs="Arial"/>
        </w:rPr>
      </w:pPr>
      <w:r>
        <w:rPr>
          <w:rFonts w:ascii="Arial" w:hAnsi="Arial" w:cs="Arial"/>
        </w:rPr>
        <w:t xml:space="preserve">Sve je započelo čitanjem slikovnice Vrlo gladna gusjenica, a dok su se stranice listale, naše prave gusjenice tiho su grickale svoje voće i povrće. Nakon toga, rukama i uz pomoć mašte izrađivali </w:t>
      </w:r>
      <w:r>
        <w:rPr>
          <w:rFonts w:ascii="Arial" w:hAnsi="Arial" w:cs="Arial"/>
        </w:rPr>
        <w:t>smo životni ciklus leptira, učeći kako se iz malog jajašaca razvije prekrasan leptir. Za kraj smo, kako bi pomogli leptirima i drugim važnim kukcima, poput pčela, napravili cvjetne bombe – kuglice od gline, zemlje i sjemenki livadskog cvijeća koje će uskor</w:t>
      </w:r>
      <w:r>
        <w:rPr>
          <w:rFonts w:ascii="Arial" w:hAnsi="Arial" w:cs="Arial"/>
        </w:rPr>
        <w:t>o procvjetati i postati mali raj za oprašivače.</w:t>
      </w:r>
    </w:p>
    <w:p w14:paraId="43047CBA" w14:textId="77777777" w:rsidR="007A16FF" w:rsidRDefault="007A16FF">
      <w:pPr>
        <w:spacing w:line="360" w:lineRule="auto"/>
        <w:jc w:val="both"/>
        <w:rPr>
          <w:rFonts w:ascii="Arial" w:hAnsi="Arial" w:cs="Arial"/>
        </w:rPr>
      </w:pPr>
    </w:p>
    <w:p w14:paraId="1E31CD81" w14:textId="77777777" w:rsidR="007A16FF" w:rsidRDefault="00073503">
      <w:pPr>
        <w:spacing w:line="360" w:lineRule="auto"/>
        <w:jc w:val="both"/>
        <w:rPr>
          <w:rFonts w:ascii="Arial" w:hAnsi="Arial" w:cs="Arial"/>
        </w:rPr>
      </w:pPr>
      <w:r>
        <w:rPr>
          <w:rFonts w:ascii="Arial" w:hAnsi="Arial" w:cs="Arial"/>
          <w:b/>
          <w:bCs/>
        </w:rPr>
        <w:t>10.6.2025.</w:t>
      </w:r>
      <w:r>
        <w:rPr>
          <w:rFonts w:ascii="Arial" w:hAnsi="Arial" w:cs="Arial"/>
        </w:rPr>
        <w:t xml:space="preserve"> Upoznajemo knjižnicu- od prvog do trećeg razreda PŠ Sičice</w:t>
      </w:r>
    </w:p>
    <w:p w14:paraId="77A590D9" w14:textId="77777777" w:rsidR="007A16FF" w:rsidRDefault="00073503">
      <w:pPr>
        <w:spacing w:line="360" w:lineRule="auto"/>
        <w:jc w:val="both"/>
        <w:rPr>
          <w:rFonts w:ascii="Arial" w:hAnsi="Arial" w:cs="Arial"/>
        </w:rPr>
      </w:pPr>
      <w:r>
        <w:rPr>
          <w:rFonts w:ascii="Arial" w:hAnsi="Arial" w:cs="Arial"/>
        </w:rPr>
        <w:t>Prvi su put u našoj knjižnici pa smo zajedno istražili svaki kutak, naučili što se sve ovdje skriva i čemu služi. Čitali smo dirljivu sli</w:t>
      </w:r>
      <w:r>
        <w:rPr>
          <w:rFonts w:ascii="Arial" w:hAnsi="Arial" w:cs="Arial"/>
        </w:rPr>
        <w:t>kovnicu Gorostas – priču o malom kitu velikog srca, a zatim stvarali šarene morske motive eksperimentirajući s bojama i pjenom. Posjetili smo i Odjel za odrasle gdje im je ravnateljica Marija Bradašić Mikolčević otkrila što to knjižničari rade “iza kulisa”</w:t>
      </w:r>
      <w:r>
        <w:rPr>
          <w:rFonts w:ascii="Arial" w:hAnsi="Arial" w:cs="Arial"/>
        </w:rPr>
        <w:t>. Na kraju su svi dobili diplome za hrabro uplovljavanje u svijet knjiga, straničnike i čarobne olovke kao uspomenu na ovaj morsko-knjižni dan!</w:t>
      </w:r>
    </w:p>
    <w:p w14:paraId="25B2BD82" w14:textId="77777777" w:rsidR="007A16FF" w:rsidRDefault="007A16FF">
      <w:pPr>
        <w:spacing w:line="360" w:lineRule="auto"/>
        <w:jc w:val="both"/>
        <w:rPr>
          <w:rFonts w:ascii="Arial" w:hAnsi="Arial" w:cs="Arial"/>
        </w:rPr>
      </w:pPr>
    </w:p>
    <w:p w14:paraId="551CF4A0" w14:textId="77777777" w:rsidR="007A16FF" w:rsidRDefault="00073503">
      <w:pPr>
        <w:spacing w:line="360" w:lineRule="auto"/>
        <w:jc w:val="both"/>
        <w:rPr>
          <w:rFonts w:ascii="Arial" w:hAnsi="Arial" w:cs="Arial"/>
        </w:rPr>
      </w:pPr>
      <w:r>
        <w:rPr>
          <w:rFonts w:ascii="Arial" w:hAnsi="Arial" w:cs="Arial"/>
          <w:b/>
          <w:bCs/>
        </w:rPr>
        <w:t>7.7.2025-21.8.2025.- KnjiGOigraonica</w:t>
      </w:r>
      <w:r>
        <w:rPr>
          <w:rFonts w:ascii="Arial" w:hAnsi="Arial" w:cs="Arial"/>
        </w:rPr>
        <w:t xml:space="preserve"> - mještovita skupina</w:t>
      </w:r>
    </w:p>
    <w:p w14:paraId="52E17424" w14:textId="77777777" w:rsidR="007A16FF" w:rsidRDefault="00073503">
      <w:pPr>
        <w:spacing w:line="360" w:lineRule="auto"/>
        <w:jc w:val="both"/>
        <w:rPr>
          <w:rFonts w:ascii="Arial" w:hAnsi="Arial" w:cs="Arial"/>
        </w:rPr>
      </w:pPr>
      <w:r>
        <w:rPr>
          <w:rFonts w:ascii="Arial" w:hAnsi="Arial" w:cs="Arial"/>
        </w:rPr>
        <w:t>Svaki utorak i četvrtak na Dječjem odjelu knjižnice o</w:t>
      </w:r>
      <w:r>
        <w:rPr>
          <w:rFonts w:ascii="Arial" w:hAnsi="Arial" w:cs="Arial"/>
        </w:rPr>
        <w:t>rganizirane su</w:t>
      </w:r>
    </w:p>
    <w:p w14:paraId="2E317700" w14:textId="77777777" w:rsidR="007A16FF" w:rsidRDefault="00073503">
      <w:pPr>
        <w:spacing w:line="360" w:lineRule="auto"/>
        <w:jc w:val="both"/>
        <w:rPr>
          <w:rFonts w:ascii="Arial" w:hAnsi="Arial" w:cs="Arial"/>
        </w:rPr>
      </w:pPr>
      <w:r>
        <w:rPr>
          <w:rFonts w:ascii="Arial" w:hAnsi="Arial" w:cs="Arial"/>
        </w:rPr>
        <w:t>igraonice čiji je cilj bio kod djece razviti ljubav prema knjižnici i potaknuti ih da</w:t>
      </w:r>
    </w:p>
    <w:p w14:paraId="3AAF0062" w14:textId="77777777" w:rsidR="007A16FF" w:rsidRDefault="00073503">
      <w:pPr>
        <w:spacing w:line="360" w:lineRule="auto"/>
        <w:jc w:val="both"/>
        <w:rPr>
          <w:rFonts w:ascii="Arial" w:hAnsi="Arial" w:cs="Arial"/>
        </w:rPr>
      </w:pPr>
      <w:r>
        <w:rPr>
          <w:rFonts w:ascii="Arial" w:hAnsi="Arial" w:cs="Arial"/>
        </w:rPr>
        <w:t>stvaraju nova prijateljstva. Također ponuđene su im brojne didaktičke igre koje</w:t>
      </w:r>
    </w:p>
    <w:p w14:paraId="66AE9115" w14:textId="77777777" w:rsidR="007A16FF" w:rsidRDefault="00073503">
      <w:pPr>
        <w:spacing w:line="360" w:lineRule="auto"/>
        <w:jc w:val="both"/>
        <w:rPr>
          <w:rFonts w:ascii="Arial" w:hAnsi="Arial" w:cs="Arial"/>
        </w:rPr>
      </w:pPr>
      <w:r>
        <w:rPr>
          <w:rFonts w:ascii="Arial" w:hAnsi="Arial" w:cs="Arial"/>
        </w:rPr>
        <w:t>pomažu u razvoju kognitivnih, socijalnih, emocionalnih i tjelesnih vještina</w:t>
      </w:r>
      <w:r>
        <w:rPr>
          <w:rFonts w:ascii="Arial" w:hAnsi="Arial" w:cs="Arial"/>
        </w:rPr>
        <w:t xml:space="preserve"> kod djece.</w:t>
      </w:r>
    </w:p>
    <w:p w14:paraId="5200B888" w14:textId="77777777" w:rsidR="007A16FF" w:rsidRDefault="00073503">
      <w:pPr>
        <w:spacing w:line="360" w:lineRule="auto"/>
        <w:jc w:val="both"/>
        <w:rPr>
          <w:rFonts w:ascii="Arial" w:hAnsi="Arial" w:cs="Arial"/>
        </w:rPr>
      </w:pPr>
      <w:r>
        <w:rPr>
          <w:rFonts w:ascii="Arial" w:hAnsi="Arial" w:cs="Arial"/>
        </w:rPr>
        <w:t>Osim njih, u ponudi su bile i brojne društvene igre koje pomažu razviti logičko i</w:t>
      </w:r>
    </w:p>
    <w:p w14:paraId="00B41473" w14:textId="77777777" w:rsidR="007A16FF" w:rsidRDefault="00073503">
      <w:pPr>
        <w:spacing w:line="360" w:lineRule="auto"/>
        <w:jc w:val="both"/>
        <w:rPr>
          <w:rFonts w:ascii="Arial" w:hAnsi="Arial" w:cs="Arial"/>
        </w:rPr>
      </w:pPr>
      <w:r>
        <w:rPr>
          <w:rFonts w:ascii="Arial" w:hAnsi="Arial" w:cs="Arial"/>
        </w:rPr>
        <w:t>kritičko razmišljanje, sposobnost donošenja odluka i kreativnost. Djeca su imala</w:t>
      </w:r>
    </w:p>
    <w:p w14:paraId="1781277E" w14:textId="77777777" w:rsidR="007A16FF" w:rsidRDefault="00073503">
      <w:pPr>
        <w:spacing w:line="360" w:lineRule="auto"/>
        <w:jc w:val="both"/>
        <w:rPr>
          <w:rFonts w:ascii="Arial" w:hAnsi="Arial" w:cs="Arial"/>
        </w:rPr>
      </w:pPr>
      <w:r>
        <w:rPr>
          <w:rFonts w:ascii="Arial" w:hAnsi="Arial" w:cs="Arial"/>
        </w:rPr>
        <w:t>mogućnost izrade raznih kreativnih radova jer kreativnost kod djece potiče</w:t>
      </w:r>
    </w:p>
    <w:p w14:paraId="50D4CA97" w14:textId="77777777" w:rsidR="007A16FF" w:rsidRDefault="00073503">
      <w:pPr>
        <w:spacing w:line="360" w:lineRule="auto"/>
        <w:jc w:val="both"/>
        <w:rPr>
          <w:rFonts w:ascii="Arial" w:hAnsi="Arial" w:cs="Arial"/>
        </w:rPr>
      </w:pPr>
      <w:r>
        <w:rPr>
          <w:rFonts w:ascii="Arial" w:hAnsi="Arial" w:cs="Arial"/>
        </w:rPr>
        <w:t>samostalnost, ustrajnost u rješavanju problema, zainteresiranost i još mnogo toga.</w:t>
      </w:r>
    </w:p>
    <w:p w14:paraId="0E6CE294" w14:textId="77777777" w:rsidR="007A16FF" w:rsidRDefault="00073503">
      <w:pPr>
        <w:spacing w:line="360" w:lineRule="auto"/>
        <w:jc w:val="both"/>
        <w:rPr>
          <w:rFonts w:ascii="Arial" w:hAnsi="Arial" w:cs="Arial"/>
        </w:rPr>
      </w:pPr>
      <w:r>
        <w:rPr>
          <w:rFonts w:ascii="Arial" w:hAnsi="Arial" w:cs="Arial"/>
        </w:rPr>
        <w:t>Osim neformalnih druženja u knjižnici, organizirali smo i radionice različitih tematika</w:t>
      </w:r>
    </w:p>
    <w:p w14:paraId="023D1027" w14:textId="77777777" w:rsidR="007A16FF" w:rsidRDefault="00073503">
      <w:pPr>
        <w:spacing w:line="360" w:lineRule="auto"/>
        <w:jc w:val="both"/>
        <w:rPr>
          <w:rFonts w:ascii="Arial" w:hAnsi="Arial" w:cs="Arial"/>
        </w:rPr>
      </w:pPr>
      <w:r>
        <w:rPr>
          <w:rFonts w:ascii="Arial" w:hAnsi="Arial" w:cs="Arial"/>
        </w:rPr>
        <w:t>kako bismo zainteresirali što više sudionika.</w:t>
      </w:r>
    </w:p>
    <w:p w14:paraId="7BA1471C" w14:textId="77777777" w:rsidR="007A16FF" w:rsidRDefault="007A16FF">
      <w:pPr>
        <w:spacing w:line="360" w:lineRule="auto"/>
        <w:jc w:val="both"/>
        <w:rPr>
          <w:rFonts w:ascii="Arial" w:hAnsi="Arial" w:cs="Arial"/>
        </w:rPr>
      </w:pPr>
    </w:p>
    <w:p w14:paraId="7531FE0C" w14:textId="77777777" w:rsidR="007A16FF" w:rsidRDefault="007A16FF">
      <w:pPr>
        <w:spacing w:line="360" w:lineRule="auto"/>
        <w:jc w:val="both"/>
        <w:rPr>
          <w:rFonts w:ascii="Arial" w:hAnsi="Arial" w:cs="Arial"/>
        </w:rPr>
      </w:pPr>
    </w:p>
    <w:p w14:paraId="19EC1377" w14:textId="14DD9D04" w:rsidR="007A16FF" w:rsidRDefault="007A16FF">
      <w:pPr>
        <w:spacing w:line="360" w:lineRule="auto"/>
        <w:jc w:val="both"/>
        <w:rPr>
          <w:rFonts w:ascii="Arial" w:hAnsi="Arial" w:cs="Arial"/>
        </w:rPr>
      </w:pPr>
    </w:p>
    <w:p w14:paraId="14DD6DC2" w14:textId="77777777" w:rsidR="00C87784" w:rsidRDefault="00C87784">
      <w:pPr>
        <w:spacing w:line="360" w:lineRule="auto"/>
        <w:jc w:val="both"/>
        <w:rPr>
          <w:rFonts w:ascii="Arial" w:hAnsi="Arial" w:cs="Arial"/>
        </w:rPr>
      </w:pPr>
    </w:p>
    <w:p w14:paraId="10B36E83" w14:textId="77777777" w:rsidR="007A16FF" w:rsidRDefault="00073503">
      <w:pPr>
        <w:spacing w:line="360" w:lineRule="auto"/>
        <w:jc w:val="both"/>
        <w:rPr>
          <w:rFonts w:ascii="Arial" w:hAnsi="Arial" w:cs="Arial"/>
        </w:rPr>
      </w:pPr>
      <w:r>
        <w:rPr>
          <w:rFonts w:ascii="Arial" w:hAnsi="Arial" w:cs="Arial"/>
          <w:b/>
          <w:bCs/>
        </w:rPr>
        <w:lastRenderedPageBreak/>
        <w:t>15.7.2025</w:t>
      </w:r>
      <w:r>
        <w:rPr>
          <w:rFonts w:ascii="Arial" w:hAnsi="Arial" w:cs="Arial"/>
        </w:rPr>
        <w:t>. BESKRAJNA PRIČA - radioni</w:t>
      </w:r>
      <w:r>
        <w:rPr>
          <w:rFonts w:ascii="Arial" w:hAnsi="Arial" w:cs="Arial"/>
        </w:rPr>
        <w:t>ca kreativnog pisanja</w:t>
      </w:r>
    </w:p>
    <w:p w14:paraId="4EA3467F" w14:textId="77777777" w:rsidR="007A16FF" w:rsidRDefault="00073503">
      <w:pPr>
        <w:spacing w:line="360" w:lineRule="auto"/>
        <w:jc w:val="both"/>
        <w:rPr>
          <w:rFonts w:ascii="Arial" w:hAnsi="Arial" w:cs="Arial"/>
        </w:rPr>
      </w:pPr>
      <w:r>
        <w:rPr>
          <w:rFonts w:ascii="Arial" w:hAnsi="Arial" w:cs="Arial"/>
        </w:rPr>
        <w:t>U suradnji sa Sanjom Šimić, sociologinjom i autoricom slikovnice Muzikalni rep, na Dječjem odjelu održana je radionica kreativnog pisanja “Beskrajna priča”. Radionici su prisustvovala djeca od prvog do sedmog razreda osnovne škole. Dj</w:t>
      </w:r>
      <w:r>
        <w:rPr>
          <w:rFonts w:ascii="Arial" w:hAnsi="Arial" w:cs="Arial"/>
        </w:rPr>
        <w:t>eca su stvarala originalne ideje i priče na maštovit način. Nakon uvodne vježbe koja im je potakla maštu, sudionici su odabirući nasumične predmete, njihovim povezivanjem, stvorili potpuno novu i jedinstvenu priču. Tako su izrazili svoje emocije, kreativno</w:t>
      </w:r>
      <w:r>
        <w:rPr>
          <w:rFonts w:ascii="Arial" w:hAnsi="Arial" w:cs="Arial"/>
        </w:rPr>
        <w:t>st i ideje na potpuno nov način.</w:t>
      </w:r>
    </w:p>
    <w:p w14:paraId="68D444BC" w14:textId="77777777" w:rsidR="007A16FF" w:rsidRDefault="007A16FF">
      <w:pPr>
        <w:spacing w:line="360" w:lineRule="auto"/>
        <w:jc w:val="both"/>
        <w:rPr>
          <w:rFonts w:ascii="Arial" w:hAnsi="Arial" w:cs="Arial"/>
        </w:rPr>
      </w:pPr>
    </w:p>
    <w:p w14:paraId="325DCEE4" w14:textId="77777777" w:rsidR="007A16FF" w:rsidRDefault="00073503">
      <w:pPr>
        <w:spacing w:line="360" w:lineRule="auto"/>
        <w:jc w:val="both"/>
        <w:rPr>
          <w:rFonts w:ascii="Arial" w:hAnsi="Arial" w:cs="Arial"/>
        </w:rPr>
      </w:pPr>
      <w:r>
        <w:rPr>
          <w:rFonts w:ascii="Arial" w:hAnsi="Arial" w:cs="Arial"/>
          <w:b/>
          <w:bCs/>
        </w:rPr>
        <w:t>17.7.2025</w:t>
      </w:r>
      <w:r>
        <w:rPr>
          <w:rFonts w:ascii="Arial" w:hAnsi="Arial" w:cs="Arial"/>
        </w:rPr>
        <w:t>. MATA - prva AI gošća naše Knjižnice</w:t>
      </w:r>
    </w:p>
    <w:p w14:paraId="53D6DE90" w14:textId="77777777" w:rsidR="007A16FF" w:rsidRDefault="00073503">
      <w:pPr>
        <w:spacing w:line="360" w:lineRule="auto"/>
        <w:jc w:val="both"/>
        <w:rPr>
          <w:rFonts w:ascii="Arial" w:hAnsi="Arial" w:cs="Arial"/>
        </w:rPr>
      </w:pPr>
      <w:r>
        <w:rPr>
          <w:rFonts w:ascii="Arial" w:hAnsi="Arial" w:cs="Arial"/>
        </w:rPr>
        <w:t>Po prvi je put predstavljena edukativna radionica o umjetnoj inteligenciji „Mata“posebno</w:t>
      </w:r>
    </w:p>
    <w:p w14:paraId="75251D11" w14:textId="77777777" w:rsidR="007A16FF" w:rsidRDefault="00073503">
      <w:pPr>
        <w:spacing w:line="360" w:lineRule="auto"/>
        <w:jc w:val="both"/>
        <w:rPr>
          <w:rFonts w:ascii="Arial" w:hAnsi="Arial" w:cs="Arial"/>
        </w:rPr>
      </w:pPr>
      <w:r>
        <w:rPr>
          <w:rFonts w:ascii="Arial" w:hAnsi="Arial" w:cs="Arial"/>
        </w:rPr>
        <w:t>osmišljena za djecu. Mali posjetitelji imali su prilikuprvi upoznati Matu – simpatično</w:t>
      </w:r>
      <w:r>
        <w:rPr>
          <w:rFonts w:ascii="Arial" w:hAnsi="Arial" w:cs="Arial"/>
        </w:rPr>
        <w:t>g</w:t>
      </w:r>
    </w:p>
    <w:p w14:paraId="2BD8FE74" w14:textId="77777777" w:rsidR="007A16FF" w:rsidRDefault="00073503">
      <w:pPr>
        <w:spacing w:line="360" w:lineRule="auto"/>
        <w:jc w:val="both"/>
        <w:rPr>
          <w:rFonts w:ascii="Arial" w:hAnsi="Arial" w:cs="Arial"/>
        </w:rPr>
      </w:pPr>
      <w:r>
        <w:rPr>
          <w:rFonts w:ascii="Arial" w:hAnsi="Arial" w:cs="Arial"/>
        </w:rPr>
        <w:t>digitalnog avatara koji koristi umjetnu inteligenciju kako bi na jednostavan i zanimljiv način razgovarao s djecom o knjigama, životinjama, državama, svemiru i drugim temama. Djeca su s velikim interesom postavljala pitanja, istraživala mogućnosti koje M</w:t>
      </w:r>
      <w:r>
        <w:rPr>
          <w:rFonts w:ascii="Arial" w:hAnsi="Arial" w:cs="Arial"/>
        </w:rPr>
        <w:t>ata nudi i s oduševljenjem otkrivala svijet znanja koji im je na dohvat ruke. Iza ovog inovativnog projekta stoje autori Marijan Relković i Saša Ivošević.</w:t>
      </w:r>
    </w:p>
    <w:p w14:paraId="3EA6638F" w14:textId="77777777" w:rsidR="007A16FF" w:rsidRDefault="007A16FF">
      <w:pPr>
        <w:spacing w:line="360" w:lineRule="auto"/>
        <w:jc w:val="both"/>
        <w:rPr>
          <w:rFonts w:ascii="Arial" w:hAnsi="Arial" w:cs="Arial"/>
        </w:rPr>
      </w:pPr>
    </w:p>
    <w:p w14:paraId="1046405D" w14:textId="77777777" w:rsidR="007A16FF" w:rsidRDefault="00073503">
      <w:pPr>
        <w:spacing w:line="360" w:lineRule="auto"/>
        <w:jc w:val="both"/>
        <w:rPr>
          <w:rFonts w:ascii="Arial" w:hAnsi="Arial" w:cs="Arial"/>
        </w:rPr>
      </w:pPr>
      <w:r>
        <w:rPr>
          <w:rFonts w:ascii="Arial" w:hAnsi="Arial" w:cs="Arial"/>
          <w:b/>
          <w:bCs/>
        </w:rPr>
        <w:t>24.7.2025</w:t>
      </w:r>
      <w:r>
        <w:rPr>
          <w:rFonts w:ascii="Arial" w:hAnsi="Arial" w:cs="Arial"/>
        </w:rPr>
        <w:t>. MALA RADIONICA DIZAJNA- radionica dizajniranja platnenih torbi</w:t>
      </w:r>
    </w:p>
    <w:p w14:paraId="721FFA56" w14:textId="77777777" w:rsidR="007A16FF" w:rsidRDefault="00073503">
      <w:pPr>
        <w:spacing w:line="360" w:lineRule="auto"/>
        <w:jc w:val="both"/>
        <w:rPr>
          <w:rFonts w:ascii="Arial" w:hAnsi="Arial" w:cs="Arial"/>
        </w:rPr>
      </w:pPr>
      <w:r>
        <w:rPr>
          <w:rFonts w:ascii="Arial" w:hAnsi="Arial" w:cs="Arial"/>
        </w:rPr>
        <w:t>U suradnji s Klarom Ergovi</w:t>
      </w:r>
      <w:r>
        <w:rPr>
          <w:rFonts w:ascii="Arial" w:hAnsi="Arial" w:cs="Arial"/>
        </w:rPr>
        <w:t>ć, grafičkom dizajnericom i autoricom proizvoda Shika, na Dječjem odjelu održana je kreativna radionica izrade jedinstvenih platnenih torbi. Svatko je odabrao vlastiti motiv za oslikavanje - od poticajnih poruka pa sve do cvijeća, bubamara i dinosaura. Kro</w:t>
      </w:r>
      <w:r>
        <w:rPr>
          <w:rFonts w:ascii="Arial" w:hAnsi="Arial" w:cs="Arial"/>
        </w:rPr>
        <w:t>z proces oslikavanja, Klara je dijelila savjete, ali i ohrabrivala svakoga da slobodno izrazi svoju ideju bez straha od pogreške. Nastale torbe nisu samo funkcionalni predmeti već i jedinstvena umjetnička djela s vlastitim pričama!</w:t>
      </w:r>
    </w:p>
    <w:p w14:paraId="4FD3AB2E" w14:textId="77777777" w:rsidR="007A16FF" w:rsidRDefault="007A16FF">
      <w:pPr>
        <w:spacing w:line="360" w:lineRule="auto"/>
        <w:jc w:val="both"/>
        <w:rPr>
          <w:rFonts w:ascii="Arial" w:hAnsi="Arial" w:cs="Arial"/>
        </w:rPr>
      </w:pPr>
    </w:p>
    <w:p w14:paraId="065AD9F5" w14:textId="77777777" w:rsidR="007A16FF" w:rsidRDefault="00073503">
      <w:pPr>
        <w:spacing w:line="360" w:lineRule="auto"/>
        <w:jc w:val="both"/>
        <w:rPr>
          <w:rFonts w:ascii="Arial" w:hAnsi="Arial" w:cs="Arial"/>
        </w:rPr>
      </w:pPr>
      <w:r>
        <w:rPr>
          <w:rFonts w:ascii="Arial" w:hAnsi="Arial" w:cs="Arial"/>
          <w:b/>
          <w:bCs/>
        </w:rPr>
        <w:t>29.7.2025.</w:t>
      </w:r>
      <w:r>
        <w:rPr>
          <w:rFonts w:ascii="Arial" w:hAnsi="Arial" w:cs="Arial"/>
        </w:rPr>
        <w:t xml:space="preserve"> VITEZ IZ ZAV</w:t>
      </w:r>
      <w:r>
        <w:rPr>
          <w:rFonts w:ascii="Arial" w:hAnsi="Arial" w:cs="Arial"/>
        </w:rPr>
        <w:t>IČAJA - likovno-edukativna radionica</w:t>
      </w:r>
    </w:p>
    <w:p w14:paraId="6668421A" w14:textId="77777777" w:rsidR="007A16FF" w:rsidRDefault="00073503">
      <w:pPr>
        <w:spacing w:line="360" w:lineRule="auto"/>
        <w:jc w:val="both"/>
        <w:rPr>
          <w:rFonts w:ascii="Arial" w:hAnsi="Arial" w:cs="Arial"/>
        </w:rPr>
      </w:pPr>
      <w:r>
        <w:rPr>
          <w:rFonts w:ascii="Arial" w:hAnsi="Arial" w:cs="Arial"/>
        </w:rPr>
        <w:t>U suradnji s Jelenom Kovre, magistrom edukacije likovne kulture i kustosicom Gradskog muzeja NG, na Dječjem odjelu knjižnice održana je zanimljiva likovno-edukativna radionica inspirirana djelom Kad bi drveće hodalo naš</w:t>
      </w:r>
      <w:r>
        <w:rPr>
          <w:rFonts w:ascii="Arial" w:hAnsi="Arial" w:cs="Arial"/>
        </w:rPr>
        <w:t>eg zavičajnika Grigora Viteza. Nakon čitanja pjesme Kad bi drveće hodalo, razgovarali smo o drveću koje nas okružuje, šalili se i zamišljali što bi se dogodilo da stabla zaista mogu hodati. Maštovite ideje prenijeli smo na papir. Kolažima i izrescima iz ča</w:t>
      </w:r>
      <w:r>
        <w:rPr>
          <w:rFonts w:ascii="Arial" w:hAnsi="Arial" w:cs="Arial"/>
        </w:rPr>
        <w:t>sopisa stvorili smo vlastiti šetajući park - bilo je tu sunčanih naočala, brkova, ptica i rogova, sve što treba jedno drvo s karakterom!</w:t>
      </w:r>
    </w:p>
    <w:p w14:paraId="48BCBED4" w14:textId="77777777" w:rsidR="007A16FF" w:rsidRDefault="007A16FF">
      <w:pPr>
        <w:spacing w:line="360" w:lineRule="auto"/>
        <w:jc w:val="both"/>
        <w:rPr>
          <w:rFonts w:ascii="Arial" w:hAnsi="Arial" w:cs="Arial"/>
        </w:rPr>
      </w:pPr>
    </w:p>
    <w:p w14:paraId="0BF1ADA0" w14:textId="77777777" w:rsidR="007A16FF" w:rsidRDefault="00073503">
      <w:pPr>
        <w:spacing w:line="360" w:lineRule="auto"/>
        <w:jc w:val="both"/>
        <w:rPr>
          <w:rFonts w:ascii="Arial" w:hAnsi="Arial" w:cs="Arial"/>
        </w:rPr>
      </w:pPr>
      <w:r>
        <w:rPr>
          <w:rFonts w:ascii="Arial" w:hAnsi="Arial" w:cs="Arial"/>
          <w:b/>
          <w:bCs/>
        </w:rPr>
        <w:lastRenderedPageBreak/>
        <w:t>7.8.2025</w:t>
      </w:r>
      <w:r>
        <w:rPr>
          <w:rFonts w:ascii="Arial" w:hAnsi="Arial" w:cs="Arial"/>
        </w:rPr>
        <w:t>. VRIJEME JE ZA PRIČU - književno-likovna radionica</w:t>
      </w:r>
    </w:p>
    <w:p w14:paraId="519E8819" w14:textId="77777777" w:rsidR="007A16FF" w:rsidRDefault="00073503">
      <w:pPr>
        <w:spacing w:line="360" w:lineRule="auto"/>
        <w:jc w:val="both"/>
        <w:rPr>
          <w:rFonts w:ascii="Arial" w:hAnsi="Arial" w:cs="Arial"/>
        </w:rPr>
      </w:pPr>
      <w:r>
        <w:rPr>
          <w:rFonts w:ascii="Arial" w:hAnsi="Arial" w:cs="Arial"/>
        </w:rPr>
        <w:t>Što bi se dogodilo da Pepeljugi sat nije otkucao ponoć? Št</w:t>
      </w:r>
      <w:r>
        <w:rPr>
          <w:rFonts w:ascii="Arial" w:hAnsi="Arial" w:cs="Arial"/>
        </w:rPr>
        <w:t>o bi se dogodilo da Trnoružica nije zaspala na 100 godina? Ovim i sličnim pitanjima upustili smo se u istraživanje bajki iz sasvim jednog novog kuta - što bi bilo da je vrijeme teklo drugačije? U kojim je bajkama vrijeme bilo neprijatelj, a u kojima prijat</w:t>
      </w:r>
      <w:r>
        <w:rPr>
          <w:rFonts w:ascii="Arial" w:hAnsi="Arial" w:cs="Arial"/>
        </w:rPr>
        <w:t>elj našim glavnim junacima, ili, što ako bismo vrijeme mogli vratiti unatrag ili ga ubrzati? Potaknuti tim pitanjima razmišljali smo, zamišljali i razgovarali kako vrijeme oblikuje priče koje volimo. Drugi dio radionice bio je rezerviran za likovnu čarolij</w:t>
      </w:r>
      <w:r>
        <w:rPr>
          <w:rFonts w:ascii="Arial" w:hAnsi="Arial" w:cs="Arial"/>
        </w:rPr>
        <w:t>u i spretne ruke - izrađivali smo zidne satove od starih CD-ova! Nakon oslikavanja, sudinici su sami postavili satni mehanizam i kazaljke, učeći kako funkcionira sat.</w:t>
      </w:r>
    </w:p>
    <w:p w14:paraId="49D81108" w14:textId="77777777" w:rsidR="007A16FF" w:rsidRDefault="007A16FF">
      <w:pPr>
        <w:spacing w:line="360" w:lineRule="auto"/>
        <w:jc w:val="both"/>
        <w:rPr>
          <w:rFonts w:ascii="Arial" w:hAnsi="Arial" w:cs="Arial"/>
        </w:rPr>
      </w:pPr>
    </w:p>
    <w:p w14:paraId="0112339B" w14:textId="77777777" w:rsidR="007A16FF" w:rsidRDefault="00073503">
      <w:pPr>
        <w:spacing w:line="360" w:lineRule="auto"/>
        <w:jc w:val="both"/>
        <w:rPr>
          <w:rFonts w:ascii="Arial" w:hAnsi="Arial" w:cs="Arial"/>
        </w:rPr>
      </w:pPr>
      <w:r>
        <w:rPr>
          <w:rFonts w:ascii="Arial" w:hAnsi="Arial" w:cs="Arial"/>
          <w:b/>
          <w:bCs/>
        </w:rPr>
        <w:t xml:space="preserve">19.8.2025. </w:t>
      </w:r>
      <w:r>
        <w:rPr>
          <w:rFonts w:ascii="Arial" w:hAnsi="Arial" w:cs="Arial"/>
        </w:rPr>
        <w:t>KLIKNI PAMETNO - IGRAJ SIGURNO! - radionica digitalnepismenosti</w:t>
      </w:r>
    </w:p>
    <w:p w14:paraId="325270AA" w14:textId="77777777" w:rsidR="007A16FF" w:rsidRDefault="00073503">
      <w:pPr>
        <w:spacing w:line="360" w:lineRule="auto"/>
        <w:jc w:val="both"/>
        <w:rPr>
          <w:rFonts w:ascii="Arial" w:hAnsi="Arial" w:cs="Arial"/>
        </w:rPr>
      </w:pPr>
      <w:r>
        <w:rPr>
          <w:rFonts w:ascii="Arial" w:hAnsi="Arial" w:cs="Arial"/>
        </w:rPr>
        <w:t>Ovoga smo put</w:t>
      </w:r>
      <w:r>
        <w:rPr>
          <w:rFonts w:ascii="Arial" w:hAnsi="Arial" w:cs="Arial"/>
        </w:rPr>
        <w:t xml:space="preserve">a na radionici zakoračili u svijet sigurnog interneta kroz koju nas je vodila učiteljica informatike iz OŠ “Matija Gubec” Cernik – Kristina Slišurić. Razgovorom i igrom otkrili smo kako nas na internetu vrebaju razne prijevare, zašto nije pametno dijeliti </w:t>
      </w:r>
      <w:r>
        <w:rPr>
          <w:rFonts w:ascii="Arial" w:hAnsi="Arial" w:cs="Arial"/>
        </w:rPr>
        <w:t>svoje osobne podatke, što napraviti ako naiđemo na nasilje na mreži i još mnogo toga! Sudionici su izrađivali “Štit sigurnog igrača” - poseban znak zaštite na kojem su ispisali pravila za sigurno i odgovorno surfanje. Na kraju nas je dočekalo iznenađenje -</w:t>
      </w:r>
      <w:r>
        <w:rPr>
          <w:rFonts w:ascii="Arial" w:hAnsi="Arial" w:cs="Arial"/>
        </w:rPr>
        <w:t xml:space="preserve"> voditeljica Kristina pripremila je pjesmu o našoj radionici uz pomoć umjetne inteligencije Suno.</w:t>
      </w:r>
    </w:p>
    <w:p w14:paraId="1FB8FBCF" w14:textId="77777777" w:rsidR="007A16FF" w:rsidRDefault="007A16FF">
      <w:pPr>
        <w:spacing w:line="360" w:lineRule="auto"/>
        <w:jc w:val="both"/>
        <w:rPr>
          <w:rFonts w:ascii="Arial" w:hAnsi="Arial" w:cs="Arial"/>
        </w:rPr>
      </w:pPr>
    </w:p>
    <w:p w14:paraId="16A0EF35" w14:textId="77777777" w:rsidR="007A16FF" w:rsidRDefault="00073503">
      <w:pPr>
        <w:spacing w:line="360" w:lineRule="auto"/>
        <w:jc w:val="both"/>
        <w:rPr>
          <w:rFonts w:ascii="Arial" w:hAnsi="Arial" w:cs="Arial"/>
        </w:rPr>
      </w:pPr>
      <w:r>
        <w:rPr>
          <w:rFonts w:ascii="Arial" w:hAnsi="Arial" w:cs="Arial"/>
          <w:b/>
          <w:bCs/>
        </w:rPr>
        <w:t>12.8.2025</w:t>
      </w:r>
      <w:r>
        <w:rPr>
          <w:rFonts w:ascii="Arial" w:hAnsi="Arial" w:cs="Arial"/>
        </w:rPr>
        <w:t>. KRALJICA- GLAGOLJICA - edukativno-likovna radionica</w:t>
      </w:r>
    </w:p>
    <w:p w14:paraId="37058C86" w14:textId="77777777" w:rsidR="007A16FF" w:rsidRDefault="00073503">
      <w:pPr>
        <w:spacing w:line="360" w:lineRule="auto"/>
        <w:jc w:val="both"/>
        <w:rPr>
          <w:rFonts w:ascii="Arial" w:hAnsi="Arial" w:cs="Arial"/>
        </w:rPr>
      </w:pPr>
      <w:r>
        <w:rPr>
          <w:rFonts w:ascii="Arial" w:hAnsi="Arial" w:cs="Arial"/>
        </w:rPr>
        <w:t>U goste nam je stigla učiteljica hrvatskoga jezika iz OŠ Ljudevita Gaja Marinela Banovčić i povela nas na putovanje u svijet glagoljice! Kako bismo razveselili naše glagoljaše, radionicu smo započeli igrom “Slovo na slovo”. Nakon uvodne aktivnosti, učenici</w:t>
      </w:r>
      <w:r>
        <w:rPr>
          <w:rFonts w:ascii="Arial" w:hAnsi="Arial" w:cs="Arial"/>
        </w:rPr>
        <w:t xml:space="preserve"> su saznali zanimljive crtice iz povijesti glagoljice: kako je nastala, čemu je služila i zašto je s vremenom nestala iz svakodnevne uporabe. Još je zanimljivije bilo otkriti kako se danas vraća u modu, ukrašava odjevne predmete i podsjeća nas na bogatu ku</w:t>
      </w:r>
      <w:r>
        <w:rPr>
          <w:rFonts w:ascii="Arial" w:hAnsi="Arial" w:cs="Arial"/>
        </w:rPr>
        <w:t xml:space="preserve">lturnu baštinu! Nakon malo povijesti, uslijedio nam je kreativni dio. Svatko je dobio zadatak ispisati inicijale svog imena na glagoljici i pretvoriti ih u mala umjetnička djela. Neki su ih pretvorili u cvjetne ornamente, neki u navijačke rekvizite dok su </w:t>
      </w:r>
      <w:r>
        <w:rPr>
          <w:rFonts w:ascii="Arial" w:hAnsi="Arial" w:cs="Arial"/>
        </w:rPr>
        <w:t xml:space="preserve">neki odabrali stvari koje oni najviše vole </w:t>
      </w:r>
    </w:p>
    <w:p w14:paraId="6AECBEB7" w14:textId="77777777" w:rsidR="007A16FF" w:rsidRDefault="007A16FF">
      <w:pPr>
        <w:spacing w:line="360" w:lineRule="auto"/>
        <w:jc w:val="both"/>
        <w:rPr>
          <w:rFonts w:ascii="Arial" w:hAnsi="Arial" w:cs="Arial"/>
        </w:rPr>
      </w:pPr>
    </w:p>
    <w:p w14:paraId="5E1743F8" w14:textId="77777777" w:rsidR="00C87784" w:rsidRDefault="00C87784">
      <w:pPr>
        <w:spacing w:line="360" w:lineRule="auto"/>
        <w:jc w:val="both"/>
        <w:rPr>
          <w:rFonts w:ascii="Arial" w:hAnsi="Arial" w:cs="Arial"/>
          <w:b/>
          <w:bCs/>
        </w:rPr>
      </w:pPr>
    </w:p>
    <w:p w14:paraId="7725BF57" w14:textId="77777777" w:rsidR="00C87784" w:rsidRDefault="00C87784">
      <w:pPr>
        <w:spacing w:line="360" w:lineRule="auto"/>
        <w:jc w:val="both"/>
        <w:rPr>
          <w:rFonts w:ascii="Arial" w:hAnsi="Arial" w:cs="Arial"/>
          <w:b/>
          <w:bCs/>
        </w:rPr>
      </w:pPr>
    </w:p>
    <w:p w14:paraId="175D6653" w14:textId="3D9779BB" w:rsidR="007A16FF" w:rsidRDefault="00073503">
      <w:pPr>
        <w:spacing w:line="360" w:lineRule="auto"/>
        <w:jc w:val="both"/>
        <w:rPr>
          <w:rFonts w:ascii="Arial" w:hAnsi="Arial" w:cs="Arial"/>
          <w:b/>
          <w:bCs/>
        </w:rPr>
      </w:pPr>
      <w:r>
        <w:rPr>
          <w:rFonts w:ascii="Arial" w:hAnsi="Arial" w:cs="Arial"/>
          <w:b/>
          <w:bCs/>
        </w:rPr>
        <w:lastRenderedPageBreak/>
        <w:t>14.8.2025. Zona umjetnosti i kulture</w:t>
      </w:r>
    </w:p>
    <w:p w14:paraId="752B2ABB" w14:textId="77777777" w:rsidR="007A16FF" w:rsidRDefault="00073503">
      <w:pPr>
        <w:spacing w:line="360" w:lineRule="auto"/>
        <w:jc w:val="both"/>
        <w:rPr>
          <w:rFonts w:ascii="Arial" w:hAnsi="Arial" w:cs="Arial"/>
        </w:rPr>
      </w:pPr>
      <w:r>
        <w:rPr>
          <w:rFonts w:ascii="Arial" w:hAnsi="Arial" w:cs="Arial"/>
        </w:rPr>
        <w:t>Gradska knjižnica NG je svoje sadržaje organizirala 14.kolovoza. Prvo na rasporedu bilo je predstavljanje slikovnice Puž koji je promijenio svoju kućicu autorice Petre Matuli</w:t>
      </w:r>
      <w:r>
        <w:rPr>
          <w:rFonts w:ascii="Arial" w:hAnsi="Arial" w:cs="Arial"/>
        </w:rPr>
        <w:t>ć Žeravice. Ova nas je poučna slikovnica o malom pužu naučila da promjena nije strašna već čarobna. Nakon čitanja, uslijedio nam je kreativan rad. Sudionici su od grahorica stvarali vlastite pužiće i ispisivali svoje želje na Stablima želja.U drugom dijelu</w:t>
      </w:r>
      <w:r>
        <w:rPr>
          <w:rFonts w:ascii="Arial" w:hAnsi="Arial" w:cs="Arial"/>
        </w:rPr>
        <w:t xml:space="preserve"> programa, organizirana je HAI radionica – radionica tradicijskih igračaka. Voditeljica radionice Tanja Tandara, sudionike je upoznala s didaktičkim igrama Čičulinom, Zvutkom, Pagusom, a upustili smo se i u tkanje pomoću Znatiželjne niti - sve inspirirane </w:t>
      </w:r>
      <w:r>
        <w:rPr>
          <w:rFonts w:ascii="Arial" w:hAnsi="Arial" w:cs="Arial"/>
        </w:rPr>
        <w:t>hrvatskom kulturnom baštinom. Za opuštanje i zabavu, u zadnjem dijelu našeg programa u Gradskome parku, u suradnji s voditeljicom Zdenkom Žulj, organiziran je Bajkopark. Djecu je dočekao zabavan i uzbudljiv sadržaj - oslikavanje lica,</w:t>
      </w:r>
    </w:p>
    <w:p w14:paraId="14134B10" w14:textId="77777777" w:rsidR="007A16FF" w:rsidRDefault="00073503">
      <w:pPr>
        <w:spacing w:line="360" w:lineRule="auto"/>
        <w:jc w:val="both"/>
        <w:rPr>
          <w:rFonts w:ascii="Arial" w:hAnsi="Arial" w:cs="Arial"/>
        </w:rPr>
      </w:pPr>
      <w:r>
        <w:rPr>
          <w:rFonts w:ascii="Arial" w:hAnsi="Arial" w:cs="Arial"/>
        </w:rPr>
        <w:t>šminkanje, fotografir</w:t>
      </w:r>
      <w:r>
        <w:rPr>
          <w:rFonts w:ascii="Arial" w:hAnsi="Arial" w:cs="Arial"/>
        </w:rPr>
        <w:t>anje, spa, mjesto za vlastiti kreativni rad, ali i jedno iznenađenje -</w:t>
      </w:r>
    </w:p>
    <w:p w14:paraId="4333537E" w14:textId="77777777" w:rsidR="007A16FF" w:rsidRDefault="00073503">
      <w:pPr>
        <w:spacing w:line="360" w:lineRule="auto"/>
        <w:jc w:val="both"/>
        <w:rPr>
          <w:rFonts w:ascii="Arial" w:hAnsi="Arial" w:cs="Arial"/>
        </w:rPr>
      </w:pPr>
      <w:r>
        <w:rPr>
          <w:rFonts w:ascii="Arial" w:hAnsi="Arial" w:cs="Arial"/>
        </w:rPr>
        <w:t>maskota Miniona.</w:t>
      </w:r>
    </w:p>
    <w:p w14:paraId="2316E8D5" w14:textId="77777777" w:rsidR="007A16FF" w:rsidRDefault="007A16FF">
      <w:pPr>
        <w:spacing w:line="360" w:lineRule="auto"/>
        <w:jc w:val="both"/>
        <w:rPr>
          <w:rFonts w:ascii="Arial" w:hAnsi="Arial" w:cs="Arial"/>
        </w:rPr>
      </w:pPr>
    </w:p>
    <w:p w14:paraId="40EF07F9" w14:textId="77777777" w:rsidR="007A16FF" w:rsidRDefault="00073503">
      <w:pPr>
        <w:spacing w:line="360" w:lineRule="auto"/>
        <w:jc w:val="both"/>
        <w:rPr>
          <w:rFonts w:ascii="Arial" w:hAnsi="Arial" w:cs="Arial"/>
        </w:rPr>
      </w:pPr>
      <w:r>
        <w:rPr>
          <w:rFonts w:ascii="Arial" w:hAnsi="Arial" w:cs="Arial"/>
          <w:b/>
          <w:bCs/>
        </w:rPr>
        <w:t>8.10.2025</w:t>
      </w:r>
      <w:r>
        <w:rPr>
          <w:rFonts w:ascii="Arial" w:hAnsi="Arial" w:cs="Arial"/>
        </w:rPr>
        <w:t>. Jesen na dječjem odjelu – učenici PŠ Sičice</w:t>
      </w:r>
    </w:p>
    <w:p w14:paraId="2D11B812" w14:textId="77777777" w:rsidR="007A16FF" w:rsidRDefault="00073503">
      <w:pPr>
        <w:spacing w:line="360" w:lineRule="auto"/>
        <w:jc w:val="both"/>
        <w:rPr>
          <w:rFonts w:ascii="Arial" w:hAnsi="Arial" w:cs="Arial"/>
        </w:rPr>
      </w:pPr>
      <w:r>
        <w:rPr>
          <w:rFonts w:ascii="Arial" w:hAnsi="Arial" w:cs="Arial"/>
        </w:rPr>
        <w:t>Ovaj tjedan smo obilježili Dječji tjedan stoga su nas posjetili učenici iz područne škole Sičice sa svojim učiteljem Milanom Radošićem. Zajedno smo čitali jesensku slikovnicu autorice Elene Ulyeve Ježeva kuća: Jesen i razgovarali o svemu što nas podsjeća n</w:t>
      </w:r>
      <w:r>
        <w:rPr>
          <w:rFonts w:ascii="Arial" w:hAnsi="Arial" w:cs="Arial"/>
        </w:rPr>
        <w:t>a jesen - šaroliko lišće, kišne kapi, miris kestena i uspavane životinjice. Zatim smo spajali sličice povezane s jeseni i kroz igru učili kako se priroda mijenja.Svaki je učenik naslikao i svoj jesenski motiv, a sve smo radove spojili u jedan veliki, šaren</w:t>
      </w:r>
      <w:r>
        <w:rPr>
          <w:rFonts w:ascii="Arial" w:hAnsi="Arial" w:cs="Arial"/>
        </w:rPr>
        <w:t xml:space="preserve">i plakat koji sada krasi naš Dječji odjel. </w:t>
      </w:r>
    </w:p>
    <w:p w14:paraId="1BCF5180" w14:textId="77777777" w:rsidR="007A16FF" w:rsidRDefault="007A16FF">
      <w:pPr>
        <w:spacing w:line="360" w:lineRule="auto"/>
        <w:jc w:val="both"/>
        <w:rPr>
          <w:rFonts w:ascii="Arial" w:hAnsi="Arial" w:cs="Arial"/>
        </w:rPr>
      </w:pPr>
    </w:p>
    <w:p w14:paraId="7B764F7F" w14:textId="77777777" w:rsidR="007A16FF" w:rsidRDefault="00073503">
      <w:pPr>
        <w:spacing w:line="360" w:lineRule="auto"/>
        <w:jc w:val="both"/>
        <w:rPr>
          <w:rFonts w:ascii="Arial" w:hAnsi="Arial" w:cs="Arial"/>
        </w:rPr>
      </w:pPr>
      <w:r>
        <w:rPr>
          <w:rFonts w:ascii="Arial" w:hAnsi="Arial" w:cs="Arial"/>
          <w:b/>
          <w:bCs/>
        </w:rPr>
        <w:t>3.,6. i 7. 10.2025</w:t>
      </w:r>
      <w:r>
        <w:rPr>
          <w:rFonts w:ascii="Arial" w:hAnsi="Arial" w:cs="Arial"/>
        </w:rPr>
        <w:t>.- Posjet učenika srednje škole</w:t>
      </w:r>
    </w:p>
    <w:p w14:paraId="04D4BD97" w14:textId="77777777" w:rsidR="007A16FF" w:rsidRDefault="00073503">
      <w:pPr>
        <w:spacing w:line="360" w:lineRule="auto"/>
        <w:jc w:val="both"/>
        <w:rPr>
          <w:rFonts w:ascii="Arial" w:hAnsi="Arial" w:cs="Arial"/>
        </w:rPr>
      </w:pPr>
      <w:r>
        <w:rPr>
          <w:rFonts w:ascii="Arial" w:hAnsi="Arial" w:cs="Arial"/>
        </w:rPr>
        <w:t>Učenici prvih razreda posjetili Gradsku knjižnicu Nova Gradiška. Na satovima razrednika</w:t>
      </w:r>
    </w:p>
    <w:p w14:paraId="707A0678" w14:textId="77777777" w:rsidR="007A16FF" w:rsidRDefault="00073503">
      <w:pPr>
        <w:spacing w:line="360" w:lineRule="auto"/>
        <w:jc w:val="both"/>
        <w:rPr>
          <w:rFonts w:ascii="Arial" w:hAnsi="Arial" w:cs="Arial"/>
        </w:rPr>
      </w:pPr>
      <w:r>
        <w:rPr>
          <w:rFonts w:ascii="Arial" w:hAnsi="Arial" w:cs="Arial"/>
        </w:rPr>
        <w:t>učenici 1.K, 1.E i 1.F razreda u pratnji razrednica i školske knjižničark</w:t>
      </w:r>
      <w:r>
        <w:rPr>
          <w:rFonts w:ascii="Arial" w:hAnsi="Arial" w:cs="Arial"/>
        </w:rPr>
        <w:t>e posjetili su Gradskuknjižnicu Nova Gradiška. Ravnateljica knjižnice, gospođa Marija Bradašić Mikolčević, učenike je provela kroz odjele knjižnice te im predstavila usluge koje mogu koristiti. Povod je ovome posjetu Gradskoj knjižnici Nova Gradiška pogodn</w:t>
      </w:r>
      <w:r>
        <w:rPr>
          <w:rFonts w:ascii="Arial" w:hAnsi="Arial" w:cs="Arial"/>
        </w:rPr>
        <w:t>ost za učenike prvih razreda srednje škole, besplatno učlanjenje u knjižnicu.</w:t>
      </w:r>
    </w:p>
    <w:p w14:paraId="145727C7" w14:textId="77777777" w:rsidR="007A16FF" w:rsidRDefault="007A16FF">
      <w:pPr>
        <w:spacing w:line="360" w:lineRule="auto"/>
        <w:jc w:val="both"/>
        <w:rPr>
          <w:rFonts w:ascii="Arial" w:hAnsi="Arial" w:cs="Arial"/>
        </w:rPr>
      </w:pPr>
    </w:p>
    <w:p w14:paraId="6E9DAC45" w14:textId="77777777" w:rsidR="007A16FF" w:rsidRDefault="00073503">
      <w:pPr>
        <w:spacing w:line="360" w:lineRule="auto"/>
        <w:jc w:val="both"/>
        <w:rPr>
          <w:rFonts w:ascii="Arial" w:hAnsi="Arial" w:cs="Arial"/>
        </w:rPr>
      </w:pPr>
      <w:r>
        <w:rPr>
          <w:rFonts w:ascii="Arial" w:hAnsi="Arial" w:cs="Arial"/>
          <w:b/>
          <w:bCs/>
        </w:rPr>
        <w:t>10.10.2025</w:t>
      </w:r>
      <w:r>
        <w:rPr>
          <w:rFonts w:ascii="Arial" w:hAnsi="Arial" w:cs="Arial"/>
        </w:rPr>
        <w:t>.- Jež u knjižnici- učenici PŠ Vrbje i PŠ Dolina</w:t>
      </w:r>
    </w:p>
    <w:p w14:paraId="31E6CF00" w14:textId="77777777" w:rsidR="007A16FF" w:rsidRDefault="00073503">
      <w:pPr>
        <w:spacing w:line="360" w:lineRule="auto"/>
        <w:jc w:val="both"/>
        <w:rPr>
          <w:rFonts w:ascii="Arial" w:hAnsi="Arial" w:cs="Arial"/>
        </w:rPr>
      </w:pPr>
      <w:r>
        <w:rPr>
          <w:rFonts w:ascii="Arial" w:hAnsi="Arial" w:cs="Arial"/>
        </w:rPr>
        <w:t>Ovoga su nas puta posjetili učenici Područnih škola Vrbje i Dolina sa svojim učiteljicama</w:t>
      </w:r>
    </w:p>
    <w:p w14:paraId="7E9FF742" w14:textId="77777777" w:rsidR="007A16FF" w:rsidRDefault="00073503">
      <w:pPr>
        <w:spacing w:line="360" w:lineRule="auto"/>
        <w:jc w:val="both"/>
        <w:rPr>
          <w:rFonts w:ascii="Arial" w:hAnsi="Arial" w:cs="Arial"/>
        </w:rPr>
      </w:pPr>
      <w:r>
        <w:rPr>
          <w:rFonts w:ascii="Arial" w:hAnsi="Arial" w:cs="Arial"/>
        </w:rPr>
        <w:lastRenderedPageBreak/>
        <w:t>Dunjom Vidošić Rapić, Suzano</w:t>
      </w:r>
      <w:r>
        <w:rPr>
          <w:rFonts w:ascii="Arial" w:hAnsi="Arial" w:cs="Arial"/>
        </w:rPr>
        <w:t>m Mikulić i Milenom Esterom Crnjac Krabicom. Zajedno smočitali slikovnicu „Jabuka” autora V. G. Suteeva. Ova priča nas uči toleranciji i kako</w:t>
      </w:r>
    </w:p>
    <w:p w14:paraId="59DD8B06" w14:textId="77777777" w:rsidR="007A16FF" w:rsidRDefault="00073503">
      <w:pPr>
        <w:spacing w:line="360" w:lineRule="auto"/>
        <w:jc w:val="both"/>
        <w:rPr>
          <w:rFonts w:ascii="Arial" w:hAnsi="Arial" w:cs="Arial"/>
        </w:rPr>
      </w:pPr>
      <w:r>
        <w:rPr>
          <w:rFonts w:ascii="Arial" w:hAnsi="Arial" w:cs="Arial"/>
        </w:rPr>
        <w:t>je lijepo dijeliti s drugima. Inspirirani pričom, učenici su zatim, uz puno smijeha i kreativnosti, stvarali svoje</w:t>
      </w:r>
      <w:r>
        <w:rPr>
          <w:rFonts w:ascii="Arial" w:hAnsi="Arial" w:cs="Arial"/>
        </w:rPr>
        <w:t xml:space="preserve"> jesenske čarolije! Ukrašavali smo ježeve i na bodlje im stavljali jesenske plodove, ukrasili bundeve grahoricama, slagali tangram, rješavali jesenske slagalice, a najspretniji su pokazali kako se slaže origami i 3D jabuka!</w:t>
      </w:r>
    </w:p>
    <w:p w14:paraId="232B3C53" w14:textId="77777777" w:rsidR="007A16FF" w:rsidRDefault="007A16FF">
      <w:pPr>
        <w:spacing w:line="360" w:lineRule="auto"/>
        <w:jc w:val="both"/>
        <w:rPr>
          <w:rFonts w:ascii="Arial" w:hAnsi="Arial" w:cs="Arial"/>
        </w:rPr>
      </w:pPr>
    </w:p>
    <w:p w14:paraId="4CB5F925" w14:textId="77777777" w:rsidR="007A16FF" w:rsidRDefault="00073503">
      <w:pPr>
        <w:spacing w:line="360" w:lineRule="auto"/>
        <w:jc w:val="both"/>
        <w:rPr>
          <w:rFonts w:ascii="Arial" w:hAnsi="Arial" w:cs="Arial"/>
          <w:b/>
          <w:bCs/>
        </w:rPr>
      </w:pPr>
      <w:r>
        <w:rPr>
          <w:rFonts w:ascii="Arial" w:hAnsi="Arial" w:cs="Arial"/>
          <w:b/>
          <w:bCs/>
        </w:rPr>
        <w:t>29.12.2025</w:t>
      </w:r>
      <w:r>
        <w:rPr>
          <w:rFonts w:ascii="Arial" w:hAnsi="Arial" w:cs="Arial"/>
        </w:rPr>
        <w:t xml:space="preserve">.- Dječji doček Nove </w:t>
      </w:r>
      <w:r>
        <w:rPr>
          <w:rFonts w:ascii="Arial" w:hAnsi="Arial" w:cs="Arial"/>
        </w:rPr>
        <w:t>godine</w:t>
      </w:r>
    </w:p>
    <w:p w14:paraId="7C23D4BB" w14:textId="77777777" w:rsidR="007A16FF" w:rsidRDefault="00073503">
      <w:pPr>
        <w:spacing w:line="360" w:lineRule="auto"/>
        <w:jc w:val="both"/>
        <w:rPr>
          <w:rFonts w:ascii="Arial" w:hAnsi="Arial" w:cs="Arial"/>
        </w:rPr>
      </w:pPr>
      <w:r>
        <w:rPr>
          <w:rFonts w:ascii="Arial" w:hAnsi="Arial" w:cs="Arial"/>
        </w:rPr>
        <w:t>U organizaciji Gradske knjižnice Nova Gradiška, u suradnji s Turističkom zajednicom grada Nove Gradiške i Rođendaonicom Nova Gradiška, u Gradskom parku održan je Dječji doček Nove godine koji je okupio brojne mališane i njihove obitelji.</w:t>
      </w:r>
    </w:p>
    <w:p w14:paraId="05A51767" w14:textId="77777777" w:rsidR="007A16FF" w:rsidRDefault="00073503">
      <w:pPr>
        <w:jc w:val="both"/>
        <w:rPr>
          <w:rFonts w:ascii="Arial" w:hAnsi="Arial" w:cs="Arial"/>
        </w:rPr>
      </w:pPr>
      <w:r>
        <w:rPr>
          <w:rFonts w:ascii="Arial" w:hAnsi="Arial" w:cs="Arial"/>
        </w:rPr>
        <w:t xml:space="preserve">           </w:t>
      </w:r>
      <w:r>
        <w:rPr>
          <w:rFonts w:ascii="Arial" w:hAnsi="Arial" w:cs="Arial"/>
        </w:rPr>
        <w:t xml:space="preserve">                                                                                                      </w:t>
      </w:r>
      <w:r>
        <w:rPr>
          <w:rFonts w:ascii="Arial" w:hAnsi="Arial" w:cs="Arial"/>
          <w:b/>
          <w:bCs/>
        </w:rPr>
        <w:t xml:space="preserve">          </w:t>
      </w:r>
    </w:p>
    <w:p w14:paraId="297F7B7F" w14:textId="77777777" w:rsidR="007A16FF" w:rsidRDefault="007A16FF">
      <w:pPr>
        <w:spacing w:line="360" w:lineRule="auto"/>
        <w:jc w:val="both"/>
        <w:rPr>
          <w:rFonts w:ascii="Arial" w:hAnsi="Arial" w:cs="Arial"/>
          <w:b/>
          <w:bCs/>
        </w:rPr>
      </w:pPr>
    </w:p>
    <w:p w14:paraId="1AB19001" w14:textId="77777777" w:rsidR="007A16FF" w:rsidRDefault="00073503">
      <w:pPr>
        <w:spacing w:line="360" w:lineRule="auto"/>
        <w:jc w:val="both"/>
        <w:rPr>
          <w:rFonts w:ascii="Arial" w:hAnsi="Arial" w:cs="Arial"/>
        </w:rPr>
      </w:pPr>
      <w:r>
        <w:rPr>
          <w:rFonts w:ascii="Arial" w:hAnsi="Arial" w:cs="Arial"/>
        </w:rPr>
        <w:t xml:space="preserve">U 2025. godini proveli smo </w:t>
      </w:r>
      <w:r>
        <w:rPr>
          <w:rFonts w:ascii="Arial" w:hAnsi="Arial" w:cs="Arial"/>
          <w:b/>
          <w:bCs/>
        </w:rPr>
        <w:t>AKCIJE</w:t>
      </w:r>
      <w:r>
        <w:rPr>
          <w:rFonts w:ascii="Arial" w:hAnsi="Arial" w:cs="Arial"/>
        </w:rPr>
        <w:t>:</w:t>
      </w:r>
    </w:p>
    <w:p w14:paraId="28EE3A2D" w14:textId="77777777" w:rsidR="007A16FF" w:rsidRDefault="00073503">
      <w:pPr>
        <w:spacing w:line="360" w:lineRule="auto"/>
        <w:jc w:val="both"/>
        <w:rPr>
          <w:rFonts w:ascii="Arial" w:hAnsi="Arial" w:cs="Arial"/>
        </w:rPr>
      </w:pPr>
      <w:r>
        <w:rPr>
          <w:rFonts w:ascii="Arial" w:hAnsi="Arial" w:cs="Arial"/>
        </w:rPr>
        <w:t>1. Akcija prikupljanja slikovnica za Pedijatrijski odjel u Novoj Gradiški od 10.2. do</w:t>
      </w:r>
    </w:p>
    <w:p w14:paraId="563A9295" w14:textId="77777777" w:rsidR="007A16FF" w:rsidRDefault="00073503">
      <w:pPr>
        <w:spacing w:line="360" w:lineRule="auto"/>
        <w:jc w:val="both"/>
        <w:rPr>
          <w:rFonts w:ascii="Arial" w:hAnsi="Arial" w:cs="Arial"/>
        </w:rPr>
      </w:pPr>
      <w:r>
        <w:rPr>
          <w:rFonts w:ascii="Arial" w:hAnsi="Arial" w:cs="Arial"/>
        </w:rPr>
        <w:t xml:space="preserve">    14.2.2025</w:t>
      </w:r>
    </w:p>
    <w:p w14:paraId="20164DD9" w14:textId="77777777" w:rsidR="007A16FF" w:rsidRDefault="00073503">
      <w:pPr>
        <w:spacing w:line="360" w:lineRule="auto"/>
        <w:jc w:val="both"/>
        <w:rPr>
          <w:rFonts w:ascii="Arial" w:hAnsi="Arial" w:cs="Arial"/>
        </w:rPr>
      </w:pPr>
      <w:r>
        <w:rPr>
          <w:rFonts w:ascii="Arial" w:hAnsi="Arial" w:cs="Arial"/>
        </w:rPr>
        <w:t>2. Ljet</w:t>
      </w:r>
      <w:r>
        <w:rPr>
          <w:rFonts w:ascii="Arial" w:hAnsi="Arial" w:cs="Arial"/>
        </w:rPr>
        <w:t>o uz knjigu- besplatno članstvo u razdoblju od 30.6. do 4.7.2025.</w:t>
      </w:r>
    </w:p>
    <w:p w14:paraId="12B55101" w14:textId="77777777" w:rsidR="007A16FF" w:rsidRDefault="00073503">
      <w:pPr>
        <w:spacing w:line="360" w:lineRule="auto"/>
        <w:jc w:val="both"/>
        <w:rPr>
          <w:rFonts w:ascii="Arial" w:hAnsi="Arial" w:cs="Arial"/>
        </w:rPr>
      </w:pPr>
      <w:r>
        <w:rPr>
          <w:rFonts w:ascii="Arial" w:hAnsi="Arial" w:cs="Arial"/>
        </w:rPr>
        <w:t>3. Besplatno članstvo vrtićancima, učenicima 1. razreda OŠ i SŠ od 8.9. do 31.10.2025.</w:t>
      </w:r>
    </w:p>
    <w:p w14:paraId="50F15EAA" w14:textId="77777777" w:rsidR="007A16FF" w:rsidRDefault="00073503">
      <w:pPr>
        <w:spacing w:line="360" w:lineRule="auto"/>
        <w:jc w:val="both"/>
        <w:rPr>
          <w:rFonts w:ascii="Arial" w:hAnsi="Arial" w:cs="Arial"/>
        </w:rPr>
      </w:pPr>
      <w:r>
        <w:rPr>
          <w:rFonts w:ascii="Arial" w:hAnsi="Arial" w:cs="Arial"/>
        </w:rPr>
        <w:t>4. Vratimo knjige kući- akcija povrata knjiga bez zakasnine od 15.10. do 15.11.2025.</w:t>
      </w:r>
    </w:p>
    <w:p w14:paraId="56C98EA7" w14:textId="77777777" w:rsidR="007A16FF" w:rsidRDefault="007A16FF">
      <w:pPr>
        <w:jc w:val="both"/>
        <w:rPr>
          <w:rFonts w:ascii="Arial" w:hAnsi="Arial" w:cs="Arial"/>
          <w:b/>
          <w:bCs/>
        </w:rPr>
      </w:pPr>
    </w:p>
    <w:p w14:paraId="0D726FEB" w14:textId="77777777" w:rsidR="007A16FF" w:rsidRDefault="007A16FF">
      <w:pPr>
        <w:jc w:val="both"/>
        <w:rPr>
          <w:rFonts w:ascii="Arial" w:hAnsi="Arial" w:cs="Arial"/>
          <w:b/>
          <w:bCs/>
        </w:rPr>
      </w:pPr>
    </w:p>
    <w:p w14:paraId="7A3C3647" w14:textId="77777777" w:rsidR="007A16FF" w:rsidRDefault="007A16FF">
      <w:pPr>
        <w:jc w:val="both"/>
        <w:rPr>
          <w:rFonts w:ascii="Arial" w:hAnsi="Arial" w:cs="Arial"/>
          <w:b/>
          <w:bCs/>
        </w:rPr>
      </w:pPr>
    </w:p>
    <w:p w14:paraId="72FB2C90" w14:textId="77777777" w:rsidR="007A16FF" w:rsidRDefault="007A16FF">
      <w:pPr>
        <w:jc w:val="both"/>
        <w:rPr>
          <w:rFonts w:ascii="Arial" w:hAnsi="Arial" w:cs="Arial"/>
          <w:b/>
          <w:bCs/>
        </w:rPr>
      </w:pPr>
    </w:p>
    <w:p w14:paraId="28E98A5F" w14:textId="77777777" w:rsidR="007A16FF" w:rsidRDefault="007A16FF">
      <w:pPr>
        <w:jc w:val="both"/>
        <w:rPr>
          <w:rFonts w:ascii="Arial" w:hAnsi="Arial" w:cs="Arial"/>
          <w:b/>
          <w:bCs/>
        </w:rPr>
      </w:pPr>
    </w:p>
    <w:p w14:paraId="226E344F" w14:textId="77777777" w:rsidR="007A16FF" w:rsidRDefault="007A16FF">
      <w:pPr>
        <w:jc w:val="both"/>
        <w:rPr>
          <w:rFonts w:ascii="Arial" w:hAnsi="Arial" w:cs="Arial"/>
          <w:b/>
          <w:bCs/>
        </w:rPr>
      </w:pPr>
    </w:p>
    <w:p w14:paraId="78D96D59" w14:textId="77777777" w:rsidR="007A16FF" w:rsidRDefault="00073503">
      <w:pPr>
        <w:jc w:val="both"/>
        <w:rPr>
          <w:rFonts w:ascii="Arial" w:hAnsi="Arial" w:cs="Arial"/>
          <w:b/>
          <w:bCs/>
        </w:rPr>
      </w:pPr>
      <w:r>
        <w:rPr>
          <w:rFonts w:ascii="Arial" w:hAnsi="Arial" w:cs="Arial"/>
          <w:b/>
          <w:bCs/>
        </w:rPr>
        <w:t xml:space="preserve">       </w:t>
      </w:r>
    </w:p>
    <w:p w14:paraId="4844E771" w14:textId="77777777" w:rsidR="007A16FF" w:rsidRDefault="007A16FF">
      <w:pPr>
        <w:jc w:val="both"/>
        <w:rPr>
          <w:rFonts w:ascii="Arial" w:hAnsi="Arial" w:cs="Arial"/>
          <w:b/>
          <w:bCs/>
        </w:rPr>
      </w:pPr>
    </w:p>
    <w:p w14:paraId="166FBA7D" w14:textId="77777777" w:rsidR="007A16FF" w:rsidRDefault="007A16FF">
      <w:pPr>
        <w:jc w:val="both"/>
        <w:rPr>
          <w:rFonts w:ascii="Arial" w:hAnsi="Arial" w:cs="Arial"/>
          <w:b/>
          <w:bCs/>
        </w:rPr>
      </w:pPr>
    </w:p>
    <w:p w14:paraId="5751F81E" w14:textId="77777777" w:rsidR="007A16FF" w:rsidRDefault="007A16FF">
      <w:pPr>
        <w:jc w:val="both"/>
        <w:rPr>
          <w:rFonts w:ascii="Arial" w:hAnsi="Arial" w:cs="Arial"/>
          <w:b/>
          <w:bCs/>
        </w:rPr>
      </w:pPr>
    </w:p>
    <w:p w14:paraId="7EA88544" w14:textId="77777777" w:rsidR="007A16FF" w:rsidRDefault="00073503">
      <w:pPr>
        <w:jc w:val="both"/>
        <w:rPr>
          <w:rFonts w:ascii="Arial" w:hAnsi="Arial" w:cs="Arial"/>
          <w:b/>
          <w:bCs/>
        </w:rPr>
      </w:pPr>
      <w:r>
        <w:rPr>
          <w:rFonts w:ascii="Arial" w:hAnsi="Arial" w:cs="Arial"/>
          <w:b/>
          <w:bCs/>
        </w:rPr>
        <w:t xml:space="preserve">       </w:t>
      </w:r>
    </w:p>
    <w:p w14:paraId="220D70E6" w14:textId="77777777" w:rsidR="007A16FF" w:rsidRDefault="007A16FF">
      <w:pPr>
        <w:jc w:val="both"/>
        <w:rPr>
          <w:rFonts w:ascii="Arial" w:hAnsi="Arial" w:cs="Arial"/>
          <w:b/>
          <w:bCs/>
        </w:rPr>
      </w:pPr>
    </w:p>
    <w:p w14:paraId="78B0F04F" w14:textId="77777777" w:rsidR="007A16FF" w:rsidRDefault="007A16FF">
      <w:pPr>
        <w:jc w:val="both"/>
        <w:rPr>
          <w:rFonts w:ascii="Arial" w:hAnsi="Arial" w:cs="Arial"/>
          <w:b/>
          <w:bCs/>
        </w:rPr>
      </w:pPr>
    </w:p>
    <w:p w14:paraId="36FFEEDA" w14:textId="77777777" w:rsidR="007A16FF" w:rsidRDefault="007A16FF">
      <w:pPr>
        <w:jc w:val="both"/>
        <w:rPr>
          <w:rFonts w:ascii="Arial" w:hAnsi="Arial" w:cs="Arial"/>
          <w:b/>
          <w:bCs/>
        </w:rPr>
      </w:pPr>
    </w:p>
    <w:p w14:paraId="137AE742" w14:textId="7E2A6696" w:rsidR="007A16FF" w:rsidRDefault="00073503">
      <w:pPr>
        <w:jc w:val="both"/>
        <w:rPr>
          <w:rFonts w:ascii="Arial" w:hAnsi="Arial" w:cs="Arial"/>
          <w:b/>
          <w:bCs/>
        </w:rPr>
      </w:pPr>
      <w:r>
        <w:rPr>
          <w:rFonts w:ascii="Arial" w:hAnsi="Arial" w:cs="Arial"/>
          <w:b/>
          <w:bCs/>
        </w:rPr>
        <w:t xml:space="preserve">      </w:t>
      </w:r>
    </w:p>
    <w:p w14:paraId="3BAE7D9B" w14:textId="3015798D" w:rsidR="00C87784" w:rsidRDefault="00C87784">
      <w:pPr>
        <w:jc w:val="both"/>
        <w:rPr>
          <w:rFonts w:ascii="Arial" w:hAnsi="Arial" w:cs="Arial"/>
          <w:b/>
          <w:bCs/>
        </w:rPr>
      </w:pPr>
    </w:p>
    <w:p w14:paraId="42E4F2AF" w14:textId="643F02F5" w:rsidR="00C87784" w:rsidRDefault="00C87784">
      <w:pPr>
        <w:jc w:val="both"/>
        <w:rPr>
          <w:rFonts w:ascii="Arial" w:hAnsi="Arial" w:cs="Arial"/>
          <w:b/>
          <w:bCs/>
        </w:rPr>
      </w:pPr>
    </w:p>
    <w:p w14:paraId="6061539C" w14:textId="77777777" w:rsidR="00C87784" w:rsidRDefault="00C87784">
      <w:pPr>
        <w:jc w:val="both"/>
        <w:rPr>
          <w:rFonts w:ascii="Arial" w:hAnsi="Arial" w:cs="Arial"/>
          <w:b/>
          <w:bCs/>
        </w:rPr>
      </w:pPr>
    </w:p>
    <w:p w14:paraId="6D067C15" w14:textId="77777777" w:rsidR="007A16FF" w:rsidRDefault="007A16FF">
      <w:pPr>
        <w:jc w:val="both"/>
        <w:rPr>
          <w:rFonts w:ascii="Arial" w:hAnsi="Arial" w:cs="Arial"/>
          <w:b/>
          <w:bCs/>
        </w:rPr>
      </w:pPr>
    </w:p>
    <w:p w14:paraId="2CD318CF" w14:textId="77777777" w:rsidR="007A16FF" w:rsidRDefault="007A16FF">
      <w:pPr>
        <w:jc w:val="both"/>
        <w:rPr>
          <w:rFonts w:ascii="Arial" w:hAnsi="Arial" w:cs="Arial"/>
          <w:b/>
          <w:bCs/>
          <w:sz w:val="28"/>
          <w:szCs w:val="28"/>
        </w:rPr>
      </w:pPr>
    </w:p>
    <w:p w14:paraId="396B7552" w14:textId="78F1DE09" w:rsidR="007A16FF" w:rsidRPr="00C87784" w:rsidRDefault="00073503" w:rsidP="00FE3FBA">
      <w:pPr>
        <w:pStyle w:val="Heading1"/>
        <w:numPr>
          <w:ilvl w:val="0"/>
          <w:numId w:val="10"/>
        </w:numPr>
        <w:jc w:val="left"/>
        <w:rPr>
          <w:rFonts w:ascii="Arial" w:hAnsi="Arial" w:cs="Arial"/>
          <w:b w:val="0"/>
          <w:sz w:val="32"/>
          <w:szCs w:val="32"/>
          <w14:reflection w14:blurRad="6350" w14:stA="53000" w14:stPos="0" w14:endA="300" w14:endPos="35500" w14:dist="0" w14:dir="5400000" w14:fadeDir="5400000" w14:sx="100000" w14:sy="-90000" w14:kx="0" w14:ky="0" w14:algn="bl"/>
        </w:rPr>
      </w:pPr>
      <w:bookmarkStart w:id="26" w:name="_Toc158975307"/>
      <w:r w:rsidRPr="00C87784">
        <w:rPr>
          <w:rFonts w:ascii="Arial" w:hAnsi="Arial" w:cs="Arial"/>
          <w:b w:val="0"/>
          <w:sz w:val="32"/>
          <w:szCs w:val="32"/>
          <w14:reflection w14:blurRad="6350" w14:stA="53000" w14:stPos="0" w14:endA="300" w14:endPos="35500" w14:dist="0" w14:dir="5400000" w14:fadeDir="5400000" w14:sx="100000" w14:sy="-90000" w14:kx="0" w14:ky="0" w14:algn="bl"/>
        </w:rPr>
        <w:lastRenderedPageBreak/>
        <w:t>PROJEKTI</w:t>
      </w:r>
      <w:bookmarkEnd w:id="26"/>
      <w:r w:rsidRPr="00C87784">
        <w:rPr>
          <w:rFonts w:ascii="Arial" w:hAnsi="Arial" w:cs="Arial"/>
          <w:b w:val="0"/>
          <w:sz w:val="32"/>
          <w:szCs w:val="32"/>
          <w14:reflection w14:blurRad="6350" w14:stA="53000" w14:stPos="0" w14:endA="300" w14:endPos="35500" w14:dist="0" w14:dir="5400000" w14:fadeDir="5400000" w14:sx="100000" w14:sy="-90000" w14:kx="0" w14:ky="0" w14:algn="bl"/>
        </w:rPr>
        <w:t>/PROGRAMI U 2025. godini</w:t>
      </w:r>
    </w:p>
    <w:p w14:paraId="6A80A680" w14:textId="77777777" w:rsidR="007A16FF" w:rsidRPr="00C87784" w:rsidRDefault="007A16FF">
      <w:pPr>
        <w:rPr>
          <w:rFonts w:ascii="Arial" w:hAnsi="Arial" w:cs="Arial"/>
          <w:bCs/>
          <w:sz w:val="32"/>
          <w:szCs w:val="32"/>
        </w:rPr>
      </w:pPr>
    </w:p>
    <w:p w14:paraId="648062ED" w14:textId="21F0BFCD" w:rsidR="007A16FF" w:rsidRPr="00C87784" w:rsidRDefault="00FE3FBA">
      <w:pPr>
        <w:rPr>
          <w:rFonts w:ascii="Arial" w:hAnsi="Arial" w:cs="Arial"/>
          <w:bCs/>
          <w:sz w:val="32"/>
          <w:szCs w:val="32"/>
          <w14:reflection w14:blurRad="6350" w14:stA="53000" w14:stPos="0" w14:endA="300" w14:endPos="35500" w14:dist="0" w14:dir="5400000" w14:fadeDir="5400000" w14:sx="100000" w14:sy="-90000" w14:kx="0" w14:ky="0" w14:algn="bl"/>
        </w:rPr>
      </w:pPr>
      <w:r>
        <w:rPr>
          <w:rFonts w:ascii="Arial" w:hAnsi="Arial" w:cs="Arial"/>
          <w:bCs/>
          <w:sz w:val="32"/>
          <w:szCs w:val="32"/>
          <w14:reflection w14:blurRad="6350" w14:stA="53000" w14:stPos="0" w14:endA="300" w14:endPos="35500" w14:dist="0" w14:dir="5400000" w14:fadeDir="5400000" w14:sx="100000" w14:sy="-90000" w14:kx="0" w14:ky="0" w14:algn="bl"/>
        </w:rPr>
        <w:t xml:space="preserve">5.1. </w:t>
      </w:r>
      <w:r w:rsidR="00073503" w:rsidRPr="00C87784">
        <w:rPr>
          <w:rFonts w:ascii="Arial" w:hAnsi="Arial" w:cs="Arial"/>
          <w:bCs/>
          <w:sz w:val="32"/>
          <w:szCs w:val="32"/>
          <w14:reflection w14:blurRad="6350" w14:stA="53000" w14:stPos="0" w14:endA="300" w14:endPos="35500" w14:dist="0" w14:dir="5400000" w14:fadeDir="5400000" w14:sx="100000" w14:sy="-90000" w14:kx="0" w14:ky="0" w14:algn="bl"/>
        </w:rPr>
        <w:t>Projekti i programi koji su provedeni u 2025. godini</w:t>
      </w:r>
    </w:p>
    <w:p w14:paraId="2C60038D" w14:textId="77777777" w:rsidR="007A16FF" w:rsidRDefault="007A16FF">
      <w:pPr>
        <w:rPr>
          <w:rFonts w:ascii="Arial" w:hAnsi="Arial" w:cs="Arial"/>
          <w:b/>
          <w:bCs/>
          <w:sz w:val="32"/>
          <w:szCs w:val="32"/>
        </w:rPr>
      </w:pPr>
    </w:p>
    <w:p w14:paraId="7A750FD0" w14:textId="77777777" w:rsidR="007A16FF" w:rsidRDefault="00073503">
      <w:pPr>
        <w:numPr>
          <w:ilvl w:val="0"/>
          <w:numId w:val="4"/>
        </w:numPr>
        <w:spacing w:line="360" w:lineRule="auto"/>
        <w:rPr>
          <w:rFonts w:ascii="Arial" w:hAnsi="Arial" w:cs="Arial"/>
        </w:rPr>
      </w:pPr>
      <w:r>
        <w:rPr>
          <w:rFonts w:ascii="Arial" w:hAnsi="Arial" w:cs="Arial"/>
        </w:rPr>
        <w:t xml:space="preserve">MINISTARSTVO KULTURE I MEDIJA </w:t>
      </w:r>
      <w:r>
        <w:rPr>
          <w:rFonts w:ascii="Arial" w:hAnsi="Arial" w:cs="Arial"/>
        </w:rPr>
        <w:t>REPUBLIKE HRVATSKE</w:t>
      </w:r>
    </w:p>
    <w:p w14:paraId="77EC855C" w14:textId="77777777" w:rsidR="007A16FF" w:rsidRDefault="007A16FF">
      <w:pPr>
        <w:spacing w:line="360" w:lineRule="auto"/>
        <w:rPr>
          <w:rFonts w:ascii="Arial" w:hAnsi="Arial" w:cs="Arial"/>
        </w:rPr>
      </w:pPr>
    </w:p>
    <w:p w14:paraId="47C522B7" w14:textId="77777777" w:rsidR="007A16FF" w:rsidRDefault="00073503">
      <w:pPr>
        <w:numPr>
          <w:ilvl w:val="0"/>
          <w:numId w:val="5"/>
        </w:numPr>
        <w:spacing w:line="360" w:lineRule="auto"/>
        <w:rPr>
          <w:rFonts w:ascii="Arial" w:hAnsi="Arial" w:cs="Arial"/>
        </w:rPr>
      </w:pPr>
      <w:r>
        <w:rPr>
          <w:rFonts w:ascii="Arial" w:hAnsi="Arial" w:cs="Arial"/>
        </w:rPr>
        <w:t>Nabava knjižne i neknjižne građe za 2025.godinu</w:t>
      </w:r>
    </w:p>
    <w:p w14:paraId="70D1AFE7" w14:textId="77777777" w:rsidR="007A16FF" w:rsidRDefault="00073503">
      <w:pPr>
        <w:spacing w:line="360" w:lineRule="auto"/>
        <w:ind w:firstLine="266"/>
        <w:rPr>
          <w:rFonts w:ascii="Arial" w:hAnsi="Arial" w:cs="Arial"/>
        </w:rPr>
      </w:pPr>
      <w:r>
        <w:rPr>
          <w:rFonts w:ascii="Arial" w:hAnsi="Arial" w:cs="Arial"/>
        </w:rPr>
        <w:t>-odobreno: 10.000,00 €</w:t>
      </w:r>
    </w:p>
    <w:p w14:paraId="37562090" w14:textId="77777777" w:rsidR="007A16FF" w:rsidRDefault="00073503">
      <w:pPr>
        <w:spacing w:line="360" w:lineRule="auto"/>
        <w:ind w:firstLine="266"/>
        <w:rPr>
          <w:rFonts w:ascii="Arial" w:hAnsi="Arial" w:cs="Arial"/>
        </w:rPr>
      </w:pPr>
      <w:r>
        <w:rPr>
          <w:rFonts w:ascii="Arial" w:hAnsi="Arial" w:cs="Arial"/>
        </w:rPr>
        <w:t>-utrošen i opravdan cjelokupan iznos</w:t>
      </w:r>
    </w:p>
    <w:p w14:paraId="7E2C00A9" w14:textId="77777777" w:rsidR="007A16FF" w:rsidRDefault="00073503">
      <w:pPr>
        <w:numPr>
          <w:ilvl w:val="0"/>
          <w:numId w:val="5"/>
        </w:numPr>
        <w:spacing w:line="360" w:lineRule="auto"/>
        <w:rPr>
          <w:rFonts w:ascii="Arial" w:hAnsi="Arial" w:cs="Arial"/>
        </w:rPr>
      </w:pPr>
      <w:r>
        <w:rPr>
          <w:rFonts w:ascii="Arial" w:hAnsi="Arial" w:cs="Arial"/>
        </w:rPr>
        <w:t>Otkup knjiga uvrštenih na popis A i popis B u 2025.godini</w:t>
      </w:r>
    </w:p>
    <w:p w14:paraId="7922571E" w14:textId="77777777" w:rsidR="007A16FF" w:rsidRDefault="00073503">
      <w:pPr>
        <w:spacing w:line="360" w:lineRule="auto"/>
        <w:ind w:firstLine="266"/>
        <w:rPr>
          <w:rFonts w:ascii="Arial" w:hAnsi="Arial" w:cs="Arial"/>
        </w:rPr>
      </w:pPr>
      <w:r>
        <w:rPr>
          <w:rFonts w:ascii="Arial" w:hAnsi="Arial" w:cs="Arial"/>
        </w:rPr>
        <w:t xml:space="preserve">-odobreno: 12.000,00 € </w:t>
      </w:r>
    </w:p>
    <w:p w14:paraId="35750054" w14:textId="77777777" w:rsidR="007A16FF" w:rsidRDefault="00073503">
      <w:pPr>
        <w:spacing w:line="360" w:lineRule="auto"/>
        <w:ind w:firstLine="266"/>
        <w:rPr>
          <w:rFonts w:ascii="Arial" w:hAnsi="Arial" w:cs="Arial"/>
        </w:rPr>
      </w:pPr>
      <w:r>
        <w:rPr>
          <w:rFonts w:ascii="Arial" w:hAnsi="Arial" w:cs="Arial"/>
        </w:rPr>
        <w:t>-utrošen i opravdan cjelokupan iznos</w:t>
      </w:r>
    </w:p>
    <w:p w14:paraId="649A55AE" w14:textId="77777777" w:rsidR="007A16FF" w:rsidRDefault="00073503">
      <w:pPr>
        <w:numPr>
          <w:ilvl w:val="0"/>
          <w:numId w:val="5"/>
        </w:numPr>
        <w:spacing w:line="360" w:lineRule="auto"/>
        <w:rPr>
          <w:rFonts w:ascii="Arial" w:hAnsi="Arial" w:cs="Arial"/>
        </w:rPr>
      </w:pPr>
      <w:r>
        <w:rPr>
          <w:rFonts w:ascii="Arial" w:hAnsi="Arial" w:cs="Arial"/>
        </w:rPr>
        <w:t xml:space="preserve">Knjižnična djelatnost: </w:t>
      </w:r>
      <w:r>
        <w:rPr>
          <w:rFonts w:ascii="Arial" w:hAnsi="Arial" w:cs="Arial"/>
        </w:rPr>
        <w:t>Oživi Novu knjižnicu</w:t>
      </w:r>
    </w:p>
    <w:p w14:paraId="0FD5D2C6" w14:textId="77777777" w:rsidR="007A16FF" w:rsidRDefault="00073503">
      <w:pPr>
        <w:spacing w:line="360" w:lineRule="auto"/>
        <w:ind w:firstLine="266"/>
        <w:rPr>
          <w:rFonts w:ascii="Arial" w:hAnsi="Arial" w:cs="Arial"/>
        </w:rPr>
      </w:pPr>
      <w:r>
        <w:rPr>
          <w:rFonts w:ascii="Arial" w:hAnsi="Arial" w:cs="Arial"/>
        </w:rPr>
        <w:t xml:space="preserve">-odobreno: </w:t>
      </w:r>
      <w:r>
        <w:rPr>
          <w:rFonts w:ascii="Arial" w:hAnsi="Arial" w:cs="Arial"/>
        </w:rPr>
        <w:t>2.5</w:t>
      </w:r>
      <w:r>
        <w:rPr>
          <w:rFonts w:ascii="Arial" w:hAnsi="Arial" w:cs="Arial"/>
        </w:rPr>
        <w:t>00,00 €</w:t>
      </w:r>
    </w:p>
    <w:p w14:paraId="1903B240" w14:textId="77777777" w:rsidR="007A16FF" w:rsidRDefault="00073503">
      <w:pPr>
        <w:spacing w:line="360" w:lineRule="auto"/>
        <w:ind w:firstLine="266"/>
        <w:rPr>
          <w:rFonts w:ascii="Arial" w:hAnsi="Arial" w:cs="Arial"/>
        </w:rPr>
      </w:pPr>
      <w:r>
        <w:rPr>
          <w:rFonts w:ascii="Arial" w:hAnsi="Arial" w:cs="Arial"/>
        </w:rPr>
        <w:t>-utrošen i opravdan cjelokupan iznos</w:t>
      </w:r>
    </w:p>
    <w:p w14:paraId="3DD9FD31" w14:textId="77777777" w:rsidR="007A16FF" w:rsidRDefault="00073503">
      <w:pPr>
        <w:numPr>
          <w:ilvl w:val="0"/>
          <w:numId w:val="5"/>
        </w:numPr>
        <w:spacing w:line="360" w:lineRule="auto"/>
        <w:rPr>
          <w:rFonts w:ascii="Arial" w:hAnsi="Arial" w:cs="Arial"/>
        </w:rPr>
      </w:pPr>
      <w:r>
        <w:rPr>
          <w:rFonts w:ascii="Arial" w:hAnsi="Arial" w:cs="Arial"/>
        </w:rPr>
        <w:t>Rekonstrukcija i opremanje novog prostora</w:t>
      </w:r>
    </w:p>
    <w:p w14:paraId="6ED326A0" w14:textId="77777777" w:rsidR="007A16FF" w:rsidRDefault="00073503">
      <w:pPr>
        <w:spacing w:line="360" w:lineRule="auto"/>
        <w:ind w:firstLine="266"/>
        <w:rPr>
          <w:rFonts w:ascii="Arial" w:hAnsi="Arial" w:cs="Arial"/>
        </w:rPr>
      </w:pPr>
      <w:r>
        <w:rPr>
          <w:rFonts w:ascii="Arial" w:hAnsi="Arial" w:cs="Arial"/>
        </w:rPr>
        <w:t>-odobreno: 100.000,00 €</w:t>
      </w:r>
    </w:p>
    <w:p w14:paraId="357DC28F" w14:textId="77777777" w:rsidR="007A16FF" w:rsidRDefault="00073503">
      <w:pPr>
        <w:spacing w:line="360" w:lineRule="auto"/>
        <w:ind w:firstLine="266"/>
        <w:rPr>
          <w:rFonts w:ascii="Arial" w:hAnsi="Arial" w:cs="Arial"/>
        </w:rPr>
      </w:pPr>
      <w:r>
        <w:rPr>
          <w:rFonts w:ascii="Arial" w:hAnsi="Arial" w:cs="Arial"/>
        </w:rPr>
        <w:t>-utrošen i opravdan cjelokupan iznos</w:t>
      </w:r>
    </w:p>
    <w:p w14:paraId="349DBA4C" w14:textId="77777777" w:rsidR="007A16FF" w:rsidRDefault="007A16FF">
      <w:pPr>
        <w:spacing w:line="360" w:lineRule="auto"/>
        <w:ind w:firstLine="266"/>
        <w:rPr>
          <w:rFonts w:ascii="Arial" w:hAnsi="Arial" w:cs="Arial"/>
        </w:rPr>
      </w:pPr>
    </w:p>
    <w:p w14:paraId="2200C0FD" w14:textId="77777777" w:rsidR="007A16FF" w:rsidRDefault="007A16FF">
      <w:pPr>
        <w:rPr>
          <w:rFonts w:ascii="Arial" w:hAnsi="Arial" w:cs="Arial"/>
        </w:rPr>
      </w:pPr>
    </w:p>
    <w:p w14:paraId="11F8796A" w14:textId="77777777" w:rsidR="007A16FF" w:rsidRDefault="007A16FF">
      <w:pPr>
        <w:rPr>
          <w:rFonts w:ascii="Arial" w:hAnsi="Arial" w:cs="Arial"/>
        </w:rPr>
      </w:pPr>
    </w:p>
    <w:p w14:paraId="04568046" w14:textId="77777777" w:rsidR="007A16FF" w:rsidRDefault="00073503">
      <w:pPr>
        <w:numPr>
          <w:ilvl w:val="0"/>
          <w:numId w:val="4"/>
        </w:numPr>
        <w:rPr>
          <w:rFonts w:ascii="Arial" w:hAnsi="Arial" w:cs="Arial"/>
        </w:rPr>
      </w:pPr>
      <w:r>
        <w:rPr>
          <w:rFonts w:ascii="Arial" w:hAnsi="Arial" w:cs="Arial"/>
        </w:rPr>
        <w:t>BRODSKO-POSAVSKA ŽUPANIJA</w:t>
      </w:r>
    </w:p>
    <w:p w14:paraId="0583A9B7" w14:textId="77777777" w:rsidR="007A16FF" w:rsidRDefault="007A16FF">
      <w:pPr>
        <w:rPr>
          <w:rFonts w:ascii="Arial" w:hAnsi="Arial" w:cs="Arial"/>
        </w:rPr>
      </w:pPr>
    </w:p>
    <w:p w14:paraId="2712925F" w14:textId="77777777" w:rsidR="007A16FF" w:rsidRDefault="00073503">
      <w:pPr>
        <w:numPr>
          <w:ilvl w:val="0"/>
          <w:numId w:val="6"/>
        </w:numPr>
        <w:rPr>
          <w:rFonts w:ascii="Arial" w:hAnsi="Arial" w:cs="Arial"/>
        </w:rPr>
      </w:pPr>
      <w:bookmarkStart w:id="27" w:name="_Hlk230592348"/>
      <w:r>
        <w:rPr>
          <w:rFonts w:ascii="Arial" w:hAnsi="Arial" w:cs="Arial"/>
        </w:rPr>
        <w:t>Nabava knjižne građe</w:t>
      </w:r>
      <w:r>
        <w:rPr>
          <w:rFonts w:ascii="Arial" w:hAnsi="Arial" w:cs="Arial"/>
        </w:rPr>
        <w:t xml:space="preserve"> u 202</w:t>
      </w:r>
      <w:r>
        <w:rPr>
          <w:rFonts w:ascii="Arial" w:hAnsi="Arial" w:cs="Arial"/>
        </w:rPr>
        <w:t>5</w:t>
      </w:r>
      <w:r>
        <w:rPr>
          <w:rFonts w:ascii="Arial" w:hAnsi="Arial" w:cs="Arial"/>
        </w:rPr>
        <w:t>. godini</w:t>
      </w:r>
    </w:p>
    <w:p w14:paraId="0E860588" w14:textId="77777777" w:rsidR="007A16FF" w:rsidRDefault="00073503">
      <w:pPr>
        <w:rPr>
          <w:rFonts w:ascii="Arial" w:hAnsi="Arial" w:cs="Arial"/>
        </w:rPr>
      </w:pPr>
      <w:r>
        <w:rPr>
          <w:rFonts w:ascii="Arial" w:hAnsi="Arial" w:cs="Arial"/>
        </w:rPr>
        <w:t>-odobreno: 530,89 €</w:t>
      </w:r>
    </w:p>
    <w:p w14:paraId="468EDCAA" w14:textId="0E611156" w:rsidR="007A16FF" w:rsidRDefault="00073503">
      <w:pPr>
        <w:rPr>
          <w:rFonts w:ascii="Arial" w:hAnsi="Arial" w:cs="Arial"/>
        </w:rPr>
      </w:pPr>
      <w:r>
        <w:rPr>
          <w:rFonts w:ascii="Arial" w:hAnsi="Arial" w:cs="Arial"/>
        </w:rPr>
        <w:t>-utrošen i opravdan cjelokupan iznos</w:t>
      </w:r>
    </w:p>
    <w:bookmarkEnd w:id="27"/>
    <w:p w14:paraId="3CE2C61E" w14:textId="62D73760" w:rsidR="00C87784" w:rsidRDefault="00C87784">
      <w:pPr>
        <w:rPr>
          <w:rFonts w:ascii="Arial" w:hAnsi="Arial" w:cs="Arial"/>
        </w:rPr>
      </w:pPr>
    </w:p>
    <w:p w14:paraId="75744CD7" w14:textId="09B4D4B0" w:rsidR="00C87784" w:rsidRDefault="00C87784">
      <w:pPr>
        <w:rPr>
          <w:rFonts w:ascii="Arial" w:hAnsi="Arial" w:cs="Arial"/>
        </w:rPr>
      </w:pPr>
    </w:p>
    <w:p w14:paraId="79500BB9" w14:textId="03C1A372" w:rsidR="00C87784" w:rsidRDefault="00BA4362" w:rsidP="00C87784">
      <w:pPr>
        <w:pStyle w:val="ListParagraph0"/>
        <w:numPr>
          <w:ilvl w:val="0"/>
          <w:numId w:val="4"/>
        </w:numPr>
        <w:rPr>
          <w:rFonts w:ascii="Arial" w:hAnsi="Arial" w:cs="Arial"/>
        </w:rPr>
      </w:pPr>
      <w:r>
        <w:rPr>
          <w:rFonts w:ascii="Arial" w:hAnsi="Arial" w:cs="Arial"/>
        </w:rPr>
        <w:t xml:space="preserve">GRAD </w:t>
      </w:r>
      <w:r w:rsidR="00C87784" w:rsidRPr="00C87784">
        <w:rPr>
          <w:rFonts w:ascii="Arial" w:hAnsi="Arial" w:cs="Arial"/>
        </w:rPr>
        <w:t>NOVA GRADIŠKA</w:t>
      </w:r>
    </w:p>
    <w:p w14:paraId="36A80BBB" w14:textId="67D6CB10" w:rsidR="00BA4362" w:rsidRDefault="00BA4362" w:rsidP="00BA4362">
      <w:pPr>
        <w:pStyle w:val="ListParagraph0"/>
        <w:ind w:left="360"/>
        <w:rPr>
          <w:rFonts w:ascii="Arial" w:hAnsi="Arial" w:cs="Arial"/>
        </w:rPr>
      </w:pPr>
    </w:p>
    <w:p w14:paraId="35E1CFA6" w14:textId="77777777" w:rsidR="00BA4362" w:rsidRPr="00BA4362" w:rsidRDefault="00BA4362" w:rsidP="00BA4362">
      <w:pPr>
        <w:rPr>
          <w:rFonts w:ascii="Arial" w:hAnsi="Arial" w:cs="Arial"/>
        </w:rPr>
      </w:pPr>
      <w:r w:rsidRPr="00BA4362">
        <w:rPr>
          <w:rFonts w:ascii="Arial" w:hAnsi="Arial" w:cs="Arial"/>
        </w:rPr>
        <w:t>a) Nabava knjižne građe u 2025. godini</w:t>
      </w:r>
    </w:p>
    <w:p w14:paraId="32E7D804" w14:textId="7F350E0D" w:rsidR="00BA4362" w:rsidRPr="00BA4362" w:rsidRDefault="00BA4362" w:rsidP="00BA4362">
      <w:pPr>
        <w:rPr>
          <w:rFonts w:ascii="Arial" w:hAnsi="Arial" w:cs="Arial"/>
        </w:rPr>
      </w:pPr>
      <w:r w:rsidRPr="00BA4362">
        <w:rPr>
          <w:rFonts w:ascii="Arial" w:hAnsi="Arial" w:cs="Arial"/>
        </w:rPr>
        <w:t xml:space="preserve">-odobreno: </w:t>
      </w:r>
      <w:r>
        <w:rPr>
          <w:rFonts w:ascii="Arial" w:hAnsi="Arial" w:cs="Arial"/>
        </w:rPr>
        <w:t>3.480,38</w:t>
      </w:r>
      <w:r w:rsidRPr="00BA4362">
        <w:rPr>
          <w:rFonts w:ascii="Arial" w:hAnsi="Arial" w:cs="Arial"/>
        </w:rPr>
        <w:t xml:space="preserve"> €</w:t>
      </w:r>
    </w:p>
    <w:p w14:paraId="3639259D" w14:textId="0356DA96" w:rsidR="00BA4362" w:rsidRPr="00BA4362" w:rsidRDefault="00BA4362" w:rsidP="00BA4362">
      <w:pPr>
        <w:rPr>
          <w:rFonts w:ascii="Arial" w:hAnsi="Arial" w:cs="Arial"/>
        </w:rPr>
      </w:pPr>
      <w:r w:rsidRPr="00BA4362">
        <w:rPr>
          <w:rFonts w:ascii="Arial" w:hAnsi="Arial" w:cs="Arial"/>
        </w:rPr>
        <w:t>-utrošen i opravdan cjelokupan iznos</w:t>
      </w:r>
    </w:p>
    <w:p w14:paraId="1542F80A" w14:textId="77777777" w:rsidR="00C87784" w:rsidRPr="00C87784" w:rsidRDefault="00C87784" w:rsidP="00C87784">
      <w:pPr>
        <w:ind w:left="720"/>
        <w:rPr>
          <w:rFonts w:ascii="Arial" w:hAnsi="Arial" w:cs="Arial"/>
        </w:rPr>
      </w:pPr>
    </w:p>
    <w:p w14:paraId="71B450AE" w14:textId="77777777" w:rsidR="007A16FF" w:rsidRDefault="007A16FF">
      <w:pPr>
        <w:rPr>
          <w:rFonts w:ascii="Arial" w:hAnsi="Arial" w:cs="Arial"/>
        </w:rPr>
      </w:pPr>
    </w:p>
    <w:p w14:paraId="2D8804C5" w14:textId="77777777" w:rsidR="007A16FF" w:rsidRDefault="007A16FF">
      <w:pPr>
        <w:rPr>
          <w:rFonts w:ascii="Arial" w:hAnsi="Arial" w:cs="Arial"/>
        </w:rPr>
      </w:pPr>
    </w:p>
    <w:p w14:paraId="562BC039" w14:textId="77777777" w:rsidR="007A16FF" w:rsidRDefault="007A16FF">
      <w:pPr>
        <w:rPr>
          <w:rFonts w:ascii="Arial" w:hAnsi="Arial" w:cs="Arial"/>
        </w:rPr>
      </w:pPr>
    </w:p>
    <w:p w14:paraId="677A2F8F" w14:textId="77777777" w:rsidR="007A16FF" w:rsidRDefault="007A16FF">
      <w:pPr>
        <w:rPr>
          <w:rFonts w:ascii="Arial" w:hAnsi="Arial" w:cs="Arial"/>
          <w:b/>
          <w:bCs/>
          <w:sz w:val="32"/>
          <w:szCs w:val="32"/>
        </w:rPr>
      </w:pPr>
    </w:p>
    <w:p w14:paraId="557F6D85" w14:textId="77777777" w:rsidR="007A16FF" w:rsidRDefault="007A16FF">
      <w:pPr>
        <w:rPr>
          <w:rFonts w:ascii="Arial" w:hAnsi="Arial" w:cs="Arial"/>
          <w:b/>
          <w:bCs/>
          <w:sz w:val="32"/>
          <w:szCs w:val="32"/>
        </w:rPr>
      </w:pPr>
    </w:p>
    <w:p w14:paraId="3E18B0A0" w14:textId="77777777" w:rsidR="007A16FF" w:rsidRDefault="007A16FF">
      <w:pPr>
        <w:rPr>
          <w:rFonts w:ascii="Arial" w:hAnsi="Arial" w:cs="Arial"/>
          <w:b/>
          <w:bCs/>
          <w:sz w:val="32"/>
          <w:szCs w:val="32"/>
        </w:rPr>
      </w:pPr>
    </w:p>
    <w:p w14:paraId="543CAC96" w14:textId="77777777" w:rsidR="007A16FF" w:rsidRDefault="007A16FF">
      <w:pPr>
        <w:rPr>
          <w:rFonts w:ascii="Arial" w:hAnsi="Arial" w:cs="Arial"/>
          <w:b/>
          <w:bCs/>
          <w:sz w:val="32"/>
          <w:szCs w:val="32"/>
        </w:rPr>
      </w:pPr>
    </w:p>
    <w:p w14:paraId="36B5D4C1" w14:textId="2C1DFC31" w:rsidR="007A16FF" w:rsidRPr="00BA4362" w:rsidRDefault="00FE3FBA">
      <w:pPr>
        <w:jc w:val="both"/>
        <w:rPr>
          <w:rFonts w:ascii="Arial" w:hAnsi="Arial" w:cs="Arial"/>
          <w:bCs/>
          <w:sz w:val="32"/>
          <w:szCs w:val="32"/>
          <w14:reflection w14:blurRad="6350" w14:stA="53000" w14:stPos="0" w14:endA="300" w14:endPos="35500" w14:dist="0" w14:dir="5400000" w14:fadeDir="5400000" w14:sx="100000" w14:sy="-90000" w14:kx="0" w14:ky="0" w14:algn="bl"/>
        </w:rPr>
      </w:pPr>
      <w:r>
        <w:rPr>
          <w:rFonts w:ascii="Arial" w:hAnsi="Arial" w:cs="Arial"/>
          <w:bCs/>
          <w:sz w:val="32"/>
          <w:szCs w:val="32"/>
          <w14:reflection w14:blurRad="6350" w14:stA="53000" w14:stPos="0" w14:endA="300" w14:endPos="35500" w14:dist="0" w14:dir="5400000" w14:fadeDir="5400000" w14:sx="100000" w14:sy="-90000" w14:kx="0" w14:ky="0" w14:algn="bl"/>
        </w:rPr>
        <w:t xml:space="preserve">5.2.  </w:t>
      </w:r>
      <w:r w:rsidR="00073503" w:rsidRPr="00BA4362">
        <w:rPr>
          <w:rFonts w:ascii="Arial" w:hAnsi="Arial" w:cs="Arial"/>
          <w:bCs/>
          <w:sz w:val="32"/>
          <w:szCs w:val="32"/>
          <w14:reflection w14:blurRad="6350" w14:stA="53000" w14:stPos="0" w14:endA="300" w14:endPos="35500" w14:dist="0" w14:dir="5400000" w14:fadeDir="5400000" w14:sx="100000" w14:sy="-90000" w14:kx="0" w14:ky="0" w14:algn="bl"/>
        </w:rPr>
        <w:t>Projekti i programi koji su u tijeku</w:t>
      </w:r>
    </w:p>
    <w:p w14:paraId="78AFB6EB" w14:textId="77777777" w:rsidR="007A16FF" w:rsidRDefault="007A16FF">
      <w:pPr>
        <w:jc w:val="both"/>
        <w:rPr>
          <w:rFonts w:ascii="Arial" w:hAnsi="Arial" w:cs="Arial"/>
          <w:b/>
          <w:bCs/>
          <w:sz w:val="28"/>
          <w:szCs w:val="28"/>
        </w:rPr>
      </w:pPr>
    </w:p>
    <w:p w14:paraId="0809482A" w14:textId="77777777" w:rsidR="007A16FF" w:rsidRDefault="00073503">
      <w:pPr>
        <w:pStyle w:val="Heading2"/>
        <w:rPr>
          <w:rFonts w:ascii="Arial" w:hAnsi="Arial" w:cs="Arial"/>
          <w:b w:val="0"/>
          <w:bCs w:val="0"/>
          <w:sz w:val="28"/>
          <w:szCs w:val="28"/>
        </w:rPr>
      </w:pPr>
      <w:r>
        <w:rPr>
          <w:rFonts w:ascii="Arial" w:hAnsi="Arial" w:cs="Arial"/>
          <w:b w:val="0"/>
          <w:bCs w:val="0"/>
          <w:sz w:val="28"/>
          <w:szCs w:val="28"/>
        </w:rPr>
        <w:t xml:space="preserve">REKONSTRUKCIJA NOVE GRADSKE KNJIŽNICE- </w:t>
      </w:r>
      <w:r>
        <w:rPr>
          <w:rFonts w:ascii="Arial" w:hAnsi="Arial" w:cs="Arial"/>
          <w:b w:val="0"/>
          <w:bCs w:val="0"/>
          <w:sz w:val="28"/>
          <w:szCs w:val="28"/>
        </w:rPr>
        <w:t>2</w:t>
      </w:r>
      <w:r>
        <w:rPr>
          <w:rFonts w:ascii="Arial" w:hAnsi="Arial" w:cs="Arial"/>
          <w:b w:val="0"/>
          <w:bCs w:val="0"/>
          <w:sz w:val="28"/>
          <w:szCs w:val="28"/>
        </w:rPr>
        <w:t>.</w:t>
      </w:r>
      <w:r>
        <w:rPr>
          <w:rFonts w:ascii="Arial" w:hAnsi="Arial" w:cs="Arial"/>
          <w:b w:val="0"/>
          <w:bCs w:val="0"/>
          <w:sz w:val="28"/>
          <w:szCs w:val="28"/>
        </w:rPr>
        <w:t xml:space="preserve"> FAZA</w:t>
      </w:r>
    </w:p>
    <w:p w14:paraId="67223139" w14:textId="77777777" w:rsidR="007A16FF" w:rsidRDefault="007A16FF">
      <w:pPr>
        <w:jc w:val="both"/>
      </w:pPr>
    </w:p>
    <w:p w14:paraId="25C739DD" w14:textId="77777777" w:rsidR="007A16FF" w:rsidRDefault="007A16FF"/>
    <w:p w14:paraId="6703AB2D" w14:textId="77777777" w:rsidR="007A16FF" w:rsidRDefault="007A16FF">
      <w:pPr>
        <w:jc w:val="both"/>
        <w:rPr>
          <w:rFonts w:ascii="Arial" w:hAnsi="Arial" w:cs="Arial"/>
          <w:b/>
          <w:bCs/>
          <w:u w:val="single"/>
        </w:rPr>
      </w:pPr>
    </w:p>
    <w:p w14:paraId="12CAB9AA" w14:textId="77777777" w:rsidR="007A16FF" w:rsidRDefault="00073503">
      <w:pPr>
        <w:spacing w:line="360" w:lineRule="auto"/>
        <w:jc w:val="both"/>
        <w:rPr>
          <w:rFonts w:ascii="Arial" w:hAnsi="Arial"/>
        </w:rPr>
      </w:pPr>
      <w:r>
        <w:rPr>
          <w:rFonts w:ascii="Arial" w:hAnsi="Arial"/>
        </w:rPr>
        <w:t xml:space="preserve">Program "Rekonstrukcija Gradske knjižnice Nova Gradiška" provodi Gradska knjižnica Nova Gradiška na području grada Nova Gradiška, a na adresi Ulica Ljudevita Gaja. Predmet programa je rekonstrukcija novog prostora knjižnice, konkretno dvije etaže </w:t>
      </w:r>
      <w:r>
        <w:rPr>
          <w:rFonts w:ascii="Arial" w:hAnsi="Arial"/>
        </w:rPr>
        <w:t xml:space="preserve">od kojih će na jednoj biti </w:t>
      </w:r>
      <w:r>
        <w:rPr>
          <w:rFonts w:ascii="Arial" w:hAnsi="Arial"/>
        </w:rPr>
        <w:t>O</w:t>
      </w:r>
      <w:r>
        <w:rPr>
          <w:rFonts w:ascii="Arial" w:hAnsi="Arial"/>
        </w:rPr>
        <w:t xml:space="preserve">djel za odrasle a na drugoj </w:t>
      </w:r>
      <w:r>
        <w:rPr>
          <w:rFonts w:ascii="Arial" w:hAnsi="Arial"/>
        </w:rPr>
        <w:t>O</w:t>
      </w:r>
      <w:r>
        <w:rPr>
          <w:rFonts w:ascii="Arial" w:hAnsi="Arial"/>
        </w:rPr>
        <w:t xml:space="preserve">djel za djecu. Projekt je započeo nabavom radova rekonstrukcije navedenog prostora knjižnice i to pripremom dokumentacije o nabavi u mjesecu travnju 2024. godine te objavom iste na Elektroničkom oglasniku JN u svibnju 2024. Otvorenim postupkom nabave male </w:t>
      </w:r>
      <w:r>
        <w:rPr>
          <w:rFonts w:ascii="Arial" w:hAnsi="Arial"/>
        </w:rPr>
        <w:t>vrijednosti nabavljen je izvođač radova: PROMET GRAĐENJE d.o.o., Industrijska 28, 34000 Požega, OIB 54986197832, te je s istim dana 10.7.2024. potpisan Ugovor o izvođenju radova Rekonstrukcija prostora Gradske knjižnice Nova Gradiška (KLASA: 406-01/24-01/0</w:t>
      </w:r>
      <w:r>
        <w:rPr>
          <w:rFonts w:ascii="Arial" w:hAnsi="Arial"/>
        </w:rPr>
        <w:t>1; URBROJ: 2178/15-380-03/01-24-4). Također je nabavljena usluga stručnog nadzora nad radovima rekonstrukcije gradske knjižnice NG, a za izvršenje iste je odabrana tvrtka MD PROJEKTI j.d.o.o. za projektiranje, nadzor i savjetovanje u građevinarstvu, Nikole</w:t>
      </w:r>
      <w:r>
        <w:rPr>
          <w:rFonts w:ascii="Arial" w:hAnsi="Arial"/>
        </w:rPr>
        <w:t xml:space="preserve"> Zrinskog 88, 35000 Slavonski Brod, OIB 32614610444. Ugovor za uslugu stručnog nadzora nad radovima - Rekonstrukcija prostora gradske knjižnice Nova Gradiška (KLASA: 406-01/24-01/01; URBROJ: 2178/15-380-03/01-24-5) potpisan je dana 9.7.2024.. Inženjerom gr</w:t>
      </w:r>
      <w:r>
        <w:rPr>
          <w:rFonts w:ascii="Arial" w:hAnsi="Arial"/>
        </w:rPr>
        <w:t xml:space="preserve">adilišta imenovan je Dautović Mario dipl.ing.građ. dana 11.7.2024., dok je glavnim nadzornim inženjerom imenovan Mario Đurić dipl.ing.građ., dana 12.7.2024.. Zapisnik o uvođenju u posao Izvođača radova potpisan je 18.7.2024. godine. </w:t>
      </w:r>
    </w:p>
    <w:p w14:paraId="064159D8" w14:textId="77777777" w:rsidR="007A16FF" w:rsidRDefault="007A16FF">
      <w:pPr>
        <w:spacing w:line="360" w:lineRule="auto"/>
        <w:rPr>
          <w:rFonts w:ascii="Arial" w:hAnsi="Arial" w:cs="Arial"/>
          <w:bCs/>
        </w:rPr>
      </w:pPr>
    </w:p>
    <w:p w14:paraId="142077F5" w14:textId="77777777" w:rsidR="007A16FF" w:rsidRDefault="00073503">
      <w:pPr>
        <w:spacing w:line="360" w:lineRule="auto"/>
        <w:rPr>
          <w:rFonts w:ascii="Arial" w:hAnsi="Arial" w:cs="Arial"/>
          <w:bCs/>
        </w:rPr>
      </w:pPr>
      <w:r>
        <w:rPr>
          <w:rFonts w:ascii="Arial" w:hAnsi="Arial" w:cs="Arial"/>
          <w:bCs/>
        </w:rPr>
        <w:t>U 2025. godini potpis</w:t>
      </w:r>
      <w:r>
        <w:rPr>
          <w:rFonts w:ascii="Arial" w:hAnsi="Arial" w:cs="Arial"/>
          <w:bCs/>
        </w:rPr>
        <w:t>ana su četiri dodatka ugovoru zbog produljenja roka prilikom izvođenja radova.</w:t>
      </w:r>
    </w:p>
    <w:p w14:paraId="3CA6A63B" w14:textId="77777777" w:rsidR="007A16FF" w:rsidRDefault="00073503">
      <w:pPr>
        <w:spacing w:line="360" w:lineRule="auto"/>
        <w:rPr>
          <w:rFonts w:ascii="Arial" w:hAnsi="Arial" w:cs="Arial"/>
          <w:bCs/>
        </w:rPr>
      </w:pPr>
      <w:r>
        <w:rPr>
          <w:rFonts w:ascii="Arial" w:hAnsi="Arial" w:cs="Arial"/>
          <w:bCs/>
        </w:rPr>
        <w:t>Okončana situacija te Zapisnik o primopredaji potpisani su u studenom 2025. godine.</w:t>
      </w:r>
    </w:p>
    <w:p w14:paraId="2351F766" w14:textId="77777777" w:rsidR="00BA4362" w:rsidRDefault="00BA4362">
      <w:pPr>
        <w:spacing w:line="360" w:lineRule="auto"/>
        <w:rPr>
          <w:rFonts w:ascii="Arial" w:hAnsi="Arial" w:cs="Arial"/>
          <w:bCs/>
        </w:rPr>
      </w:pPr>
    </w:p>
    <w:p w14:paraId="265DAC11" w14:textId="77777777" w:rsidR="00BA4362" w:rsidRDefault="00BA4362">
      <w:pPr>
        <w:spacing w:line="360" w:lineRule="auto"/>
        <w:rPr>
          <w:rFonts w:ascii="Arial" w:hAnsi="Arial" w:cs="Arial"/>
          <w:bCs/>
        </w:rPr>
      </w:pPr>
    </w:p>
    <w:p w14:paraId="52CD7695" w14:textId="77777777" w:rsidR="00BA4362" w:rsidRDefault="00BA4362">
      <w:pPr>
        <w:spacing w:line="360" w:lineRule="auto"/>
        <w:rPr>
          <w:rFonts w:ascii="Arial" w:hAnsi="Arial" w:cs="Arial"/>
          <w:bCs/>
        </w:rPr>
      </w:pPr>
    </w:p>
    <w:p w14:paraId="6FEB5A2C" w14:textId="77777777" w:rsidR="00BA4362" w:rsidRDefault="00BA4362">
      <w:pPr>
        <w:spacing w:line="360" w:lineRule="auto"/>
        <w:rPr>
          <w:rFonts w:ascii="Arial" w:hAnsi="Arial" w:cs="Arial"/>
          <w:bCs/>
        </w:rPr>
      </w:pPr>
    </w:p>
    <w:p w14:paraId="6043F00F" w14:textId="2F4B1EDA" w:rsidR="007A16FF" w:rsidRDefault="00073503">
      <w:pPr>
        <w:spacing w:line="360" w:lineRule="auto"/>
        <w:rPr>
          <w:rFonts w:ascii="Arial" w:hAnsi="Arial" w:cs="Arial"/>
          <w:bCs/>
        </w:rPr>
      </w:pPr>
      <w:r>
        <w:rPr>
          <w:rFonts w:ascii="Arial" w:hAnsi="Arial" w:cs="Arial"/>
          <w:bCs/>
        </w:rPr>
        <w:lastRenderedPageBreak/>
        <w:t>Sveukupna rekapitulacija uređenja gradske knjižnice Nova Gradiška iznosi:</w:t>
      </w:r>
    </w:p>
    <w:p w14:paraId="295D6C5B" w14:textId="77777777" w:rsidR="007A16FF" w:rsidRDefault="007A16FF">
      <w:pPr>
        <w:spacing w:line="360" w:lineRule="auto"/>
        <w:rPr>
          <w:rFonts w:ascii="Arial" w:hAnsi="Arial" w:cs="Arial"/>
          <w:bCs/>
        </w:rPr>
      </w:pPr>
    </w:p>
    <w:p w14:paraId="0012B109" w14:textId="77777777" w:rsidR="007A16FF" w:rsidRDefault="00073503">
      <w:pPr>
        <w:numPr>
          <w:ilvl w:val="0"/>
          <w:numId w:val="7"/>
        </w:numPr>
        <w:spacing w:line="360" w:lineRule="auto"/>
        <w:rPr>
          <w:rFonts w:ascii="Arial" w:hAnsi="Arial" w:cs="Arial"/>
          <w:bCs/>
        </w:rPr>
      </w:pPr>
      <w:r>
        <w:rPr>
          <w:rFonts w:ascii="Arial" w:hAnsi="Arial" w:cs="Arial"/>
          <w:bCs/>
        </w:rPr>
        <w:t>Građevinsko-obrtni</w:t>
      </w:r>
      <w:r>
        <w:rPr>
          <w:rFonts w:ascii="Arial" w:hAnsi="Arial" w:cs="Arial"/>
          <w:bCs/>
        </w:rPr>
        <w:t>čki radovi:  109.014,99 €</w:t>
      </w:r>
    </w:p>
    <w:p w14:paraId="681E4ECE" w14:textId="77777777" w:rsidR="007A16FF" w:rsidRDefault="00073503">
      <w:pPr>
        <w:numPr>
          <w:ilvl w:val="0"/>
          <w:numId w:val="7"/>
        </w:numPr>
        <w:spacing w:line="360" w:lineRule="auto"/>
        <w:rPr>
          <w:rFonts w:ascii="Arial" w:hAnsi="Arial" w:cs="Arial"/>
          <w:bCs/>
        </w:rPr>
      </w:pPr>
      <w:r>
        <w:rPr>
          <w:rFonts w:ascii="Arial" w:hAnsi="Arial" w:cs="Arial"/>
          <w:bCs/>
        </w:rPr>
        <w:t>Vodovod i kanalizacija:                2.808,59 €</w:t>
      </w:r>
    </w:p>
    <w:p w14:paraId="6DC218F0" w14:textId="77777777" w:rsidR="007A16FF" w:rsidRDefault="00073503">
      <w:pPr>
        <w:numPr>
          <w:ilvl w:val="0"/>
          <w:numId w:val="7"/>
        </w:numPr>
        <w:spacing w:line="360" w:lineRule="auto"/>
        <w:rPr>
          <w:rFonts w:ascii="Arial" w:hAnsi="Arial" w:cs="Arial"/>
          <w:bCs/>
        </w:rPr>
      </w:pPr>
      <w:r>
        <w:rPr>
          <w:rFonts w:ascii="Arial" w:hAnsi="Arial" w:cs="Arial"/>
          <w:bCs/>
        </w:rPr>
        <w:t>Hidrantska mreža:                   3.246,68 €</w:t>
      </w:r>
    </w:p>
    <w:p w14:paraId="4A43B070" w14:textId="77777777" w:rsidR="007A16FF" w:rsidRDefault="00073503">
      <w:pPr>
        <w:numPr>
          <w:ilvl w:val="0"/>
          <w:numId w:val="7"/>
        </w:numPr>
        <w:spacing w:line="360" w:lineRule="auto"/>
        <w:rPr>
          <w:rFonts w:ascii="Arial" w:hAnsi="Arial" w:cs="Arial"/>
          <w:bCs/>
        </w:rPr>
      </w:pPr>
      <w:r>
        <w:rPr>
          <w:rFonts w:ascii="Arial" w:hAnsi="Arial" w:cs="Arial"/>
          <w:bCs/>
        </w:rPr>
        <w:t>Elektroinstaterski radovi:       27.766,52 €</w:t>
      </w:r>
    </w:p>
    <w:p w14:paraId="21D49F44" w14:textId="77777777" w:rsidR="007A16FF" w:rsidRDefault="00073503">
      <w:pPr>
        <w:numPr>
          <w:ilvl w:val="0"/>
          <w:numId w:val="7"/>
        </w:numPr>
        <w:spacing w:line="360" w:lineRule="auto"/>
        <w:rPr>
          <w:rFonts w:ascii="Arial" w:hAnsi="Arial" w:cs="Arial"/>
          <w:bCs/>
        </w:rPr>
      </w:pPr>
      <w:r>
        <w:rPr>
          <w:rFonts w:ascii="Arial" w:hAnsi="Arial" w:cs="Arial"/>
          <w:bCs/>
        </w:rPr>
        <w:t>Strojarski radovi:                    57.974,83 €</w:t>
      </w:r>
    </w:p>
    <w:p w14:paraId="74EEC0BA" w14:textId="77777777" w:rsidR="007A16FF" w:rsidRDefault="00073503">
      <w:pPr>
        <w:numPr>
          <w:ilvl w:val="0"/>
          <w:numId w:val="7"/>
        </w:numPr>
        <w:spacing w:line="360" w:lineRule="auto"/>
        <w:rPr>
          <w:rFonts w:ascii="Arial" w:hAnsi="Arial" w:cs="Arial"/>
          <w:bCs/>
        </w:rPr>
      </w:pPr>
      <w:r>
        <w:rPr>
          <w:rFonts w:ascii="Arial" w:hAnsi="Arial" w:cs="Arial"/>
          <w:bCs/>
        </w:rPr>
        <w:t>Vantroškovnički radovi:            8.0</w:t>
      </w:r>
      <w:r>
        <w:rPr>
          <w:rFonts w:ascii="Arial" w:hAnsi="Arial" w:cs="Arial"/>
          <w:bCs/>
        </w:rPr>
        <w:t>29,25 €</w:t>
      </w:r>
    </w:p>
    <w:p w14:paraId="06649549" w14:textId="77777777" w:rsidR="007A16FF" w:rsidRDefault="007A16FF">
      <w:pPr>
        <w:spacing w:line="360" w:lineRule="auto"/>
        <w:rPr>
          <w:rFonts w:ascii="Arial" w:hAnsi="Arial" w:cs="Arial"/>
          <w:bCs/>
        </w:rPr>
      </w:pPr>
    </w:p>
    <w:p w14:paraId="5BBFD2C8" w14:textId="77777777" w:rsidR="007A16FF" w:rsidRDefault="00073503">
      <w:pPr>
        <w:spacing w:line="360" w:lineRule="auto"/>
        <w:rPr>
          <w:rFonts w:ascii="Arial" w:hAnsi="Arial" w:cs="Arial"/>
          <w:bCs/>
        </w:rPr>
      </w:pPr>
      <w:r>
        <w:rPr>
          <w:rFonts w:ascii="Arial" w:hAnsi="Arial" w:cs="Arial"/>
          <w:bCs/>
        </w:rPr>
        <w:t>SVEUKUPNO: (s pdv)     261.051,08 €</w:t>
      </w:r>
    </w:p>
    <w:p w14:paraId="69062483" w14:textId="77777777" w:rsidR="007A16FF" w:rsidRDefault="007A16FF">
      <w:pPr>
        <w:spacing w:line="360" w:lineRule="auto"/>
        <w:rPr>
          <w:rFonts w:ascii="Arial" w:hAnsi="Arial" w:cs="Arial"/>
          <w:bCs/>
        </w:rPr>
      </w:pPr>
    </w:p>
    <w:p w14:paraId="2BB397F9" w14:textId="77777777" w:rsidR="007A16FF" w:rsidRDefault="00073503">
      <w:pPr>
        <w:spacing w:line="360" w:lineRule="auto"/>
        <w:rPr>
          <w:rFonts w:ascii="Arial" w:hAnsi="Arial" w:cs="Arial"/>
          <w:bCs/>
        </w:rPr>
      </w:pPr>
      <w:r>
        <w:rPr>
          <w:rFonts w:ascii="Arial" w:hAnsi="Arial" w:cs="Arial"/>
          <w:bCs/>
        </w:rPr>
        <w:t>Projekt rekonstrukcije Gradske knjižnice Nova Gradiška prijavljen je na Javni poziv Ministarstva kulture i medija u sklopu Programa gradnje, rekonstrukcije i opremanja kulturne infrastrukture za 202</w:t>
      </w:r>
      <w:r>
        <w:rPr>
          <w:rFonts w:ascii="Arial" w:hAnsi="Arial" w:cs="Arial"/>
          <w:bCs/>
        </w:rPr>
        <w:t>5</w:t>
      </w:r>
      <w:r>
        <w:rPr>
          <w:rFonts w:ascii="Arial" w:hAnsi="Arial" w:cs="Arial"/>
          <w:bCs/>
        </w:rPr>
        <w:t xml:space="preserve">. </w:t>
      </w:r>
      <w:r>
        <w:rPr>
          <w:rFonts w:ascii="Arial" w:hAnsi="Arial" w:cs="Arial"/>
          <w:bCs/>
        </w:rPr>
        <w:t>godinu.</w:t>
      </w:r>
    </w:p>
    <w:p w14:paraId="23D9F1E4" w14:textId="77777777" w:rsidR="007A16FF" w:rsidRDefault="007A16FF">
      <w:pPr>
        <w:jc w:val="both"/>
        <w:rPr>
          <w:rFonts w:ascii="Arial" w:hAnsi="Arial" w:cs="Arial"/>
        </w:rPr>
      </w:pPr>
    </w:p>
    <w:p w14:paraId="7B2187C6" w14:textId="32EF470A" w:rsidR="007A16FF" w:rsidRDefault="00073503">
      <w:pPr>
        <w:jc w:val="both"/>
        <w:rPr>
          <w:rFonts w:ascii="Arial" w:hAnsi="Arial" w:cs="Arial"/>
        </w:rPr>
      </w:pPr>
      <w:r>
        <w:rPr>
          <w:rFonts w:ascii="Arial" w:hAnsi="Arial" w:cs="Arial"/>
        </w:rPr>
        <w:t>Nakon rekonstrukcije postojećeg objekta, uslijedi</w:t>
      </w:r>
      <w:r w:rsidR="00BA4362">
        <w:rPr>
          <w:rFonts w:ascii="Arial" w:hAnsi="Arial" w:cs="Arial"/>
        </w:rPr>
        <w:t>l</w:t>
      </w:r>
      <w:r>
        <w:rPr>
          <w:rFonts w:ascii="Arial" w:hAnsi="Arial" w:cs="Arial"/>
        </w:rPr>
        <w:t xml:space="preserve">o je opremanje prostora. </w:t>
      </w:r>
    </w:p>
    <w:p w14:paraId="5062AFDD" w14:textId="77777777" w:rsidR="007A16FF" w:rsidRDefault="007A16FF">
      <w:pPr>
        <w:jc w:val="both"/>
        <w:rPr>
          <w:rFonts w:ascii="Arial" w:hAnsi="Arial" w:cs="Arial"/>
          <w:b/>
          <w:bCs/>
          <w:u w:val="single"/>
        </w:rPr>
      </w:pPr>
    </w:p>
    <w:p w14:paraId="750191B7" w14:textId="2FC0BD07" w:rsidR="007A16FF" w:rsidRDefault="00073503">
      <w:pPr>
        <w:spacing w:line="360" w:lineRule="auto"/>
        <w:jc w:val="both"/>
        <w:rPr>
          <w:rFonts w:ascii="Arial" w:hAnsi="Arial"/>
          <w:bCs/>
        </w:rPr>
      </w:pPr>
      <w:r>
        <w:rPr>
          <w:rFonts w:ascii="Arial" w:hAnsi="Arial"/>
          <w:bCs/>
        </w:rPr>
        <w:t>Projekt opremanja novog prostora Gradske knjižnice Nova Gradiška (GKNG) osmišljen je s ciljem stvaranja suvremene i funkcionalne kulturne infrastrukture koja će zadovoljit</w:t>
      </w:r>
      <w:r>
        <w:rPr>
          <w:rFonts w:ascii="Arial" w:hAnsi="Arial"/>
          <w:bCs/>
        </w:rPr>
        <w:t>i kulturne i obrazovne potrebe lokalne zajednice. Knjižnica će biti preseljena u rekonstruirani prostor na adresi Ulica Ljudevita Gaja 1, Nova Gradiška, koji se proteže na dvije etaže. Odjel za odrasle bit će smješten u prizemlju, dok će odjel za djecu bit</w:t>
      </w:r>
      <w:r>
        <w:rPr>
          <w:rFonts w:ascii="Arial" w:hAnsi="Arial"/>
          <w:bCs/>
        </w:rPr>
        <w:t>i na katu, s pristupom putem podizne rampe. Rekonstrukcija prostora, sufinancirana sredstvima Ministarstva kulture i medija kroz Program za 2024. godinu, bit će dovršena do kraja 202</w:t>
      </w:r>
      <w:r w:rsidR="00BA4362">
        <w:rPr>
          <w:rFonts w:ascii="Arial" w:hAnsi="Arial"/>
          <w:bCs/>
        </w:rPr>
        <w:t>5</w:t>
      </w:r>
      <w:r>
        <w:rPr>
          <w:rFonts w:ascii="Arial" w:hAnsi="Arial"/>
          <w:bCs/>
        </w:rPr>
        <w:t>., nakon čega će prostor biti spreman za opremanje.</w:t>
      </w:r>
    </w:p>
    <w:p w14:paraId="584010EA" w14:textId="7E4B812F" w:rsidR="007A16FF" w:rsidRDefault="00073503">
      <w:pPr>
        <w:spacing w:line="360" w:lineRule="auto"/>
        <w:jc w:val="both"/>
        <w:rPr>
          <w:rFonts w:ascii="Arial" w:hAnsi="Arial"/>
          <w:bCs/>
        </w:rPr>
      </w:pPr>
      <w:r>
        <w:rPr>
          <w:rFonts w:ascii="Arial" w:hAnsi="Arial"/>
          <w:bCs/>
        </w:rPr>
        <w:t>Projekt opremanja nad</w:t>
      </w:r>
      <w:r>
        <w:rPr>
          <w:rFonts w:ascii="Arial" w:hAnsi="Arial"/>
          <w:bCs/>
        </w:rPr>
        <w:t>ovezuje se na već provedene radove i uključuje nabavu i instalaciju potrebnog namještaja i specijalizirane knjižnične opreme (sukladno priloženom troškovniku i ponudi), čime će se osigurati svi uvjeti za pružanje sveobuhvatnih knjižničnih, edukativnih i in</w:t>
      </w:r>
      <w:r>
        <w:rPr>
          <w:rFonts w:ascii="Arial" w:hAnsi="Arial"/>
          <w:bCs/>
        </w:rPr>
        <w:t xml:space="preserve">formativnih usluga građanima Nove Gradiške i okolnih područja. Provedbu projekta vodi Gradska knjižnica Nova Gradiška, uz poštivanje dinamičkog plana koji predviđa završetak svih aktivnosti do </w:t>
      </w:r>
      <w:r w:rsidR="00BA4362">
        <w:rPr>
          <w:rFonts w:ascii="Arial" w:hAnsi="Arial"/>
          <w:bCs/>
        </w:rPr>
        <w:t>sredine 2026</w:t>
      </w:r>
      <w:r>
        <w:rPr>
          <w:rFonts w:ascii="Arial" w:hAnsi="Arial"/>
          <w:bCs/>
        </w:rPr>
        <w:t>. godine.</w:t>
      </w:r>
    </w:p>
    <w:p w14:paraId="2CD5CF87" w14:textId="77777777" w:rsidR="007A16FF" w:rsidRDefault="00073503">
      <w:pPr>
        <w:spacing w:line="360" w:lineRule="auto"/>
        <w:jc w:val="both"/>
        <w:rPr>
          <w:rFonts w:ascii="Arial" w:hAnsi="Arial"/>
          <w:bCs/>
        </w:rPr>
      </w:pPr>
      <w:r>
        <w:rPr>
          <w:rFonts w:ascii="Arial" w:hAnsi="Arial"/>
          <w:bCs/>
        </w:rPr>
        <w:t>Glavni ciljevi projekta su povećati dostupn</w:t>
      </w:r>
      <w:r>
        <w:rPr>
          <w:rFonts w:ascii="Arial" w:hAnsi="Arial"/>
          <w:bCs/>
        </w:rPr>
        <w:t>ost kvalitetnih kulturnih i edukativnih sadržaja, poboljšati uvjete rada knjižnice i osigurati prilagodbu za osobe s invaliditetom te djecu s teškoćama u razvoju. Provedba projekta direktno doprinosi ostvarivanju ciljeva nacionalnih i EU strateških dokumen</w:t>
      </w:r>
      <w:r>
        <w:rPr>
          <w:rFonts w:ascii="Arial" w:hAnsi="Arial"/>
          <w:bCs/>
        </w:rPr>
        <w:t xml:space="preserve">ata, s naglaskom na povećanje dostupnosti kulturnih </w:t>
      </w:r>
      <w:r>
        <w:rPr>
          <w:rFonts w:ascii="Arial" w:hAnsi="Arial"/>
          <w:bCs/>
        </w:rPr>
        <w:lastRenderedPageBreak/>
        <w:t>resursa i ravnomjerni regionalni razvoj. Posebno se ističe doprinos projektu kroz uklanjanje fizičkih barijera i osiguravanje potpune pristupačnosti za sve korisnike, uključujući ranjive skupine.</w:t>
      </w:r>
    </w:p>
    <w:p w14:paraId="218744D0" w14:textId="77777777" w:rsidR="007A16FF" w:rsidRDefault="00073503">
      <w:pPr>
        <w:spacing w:line="360" w:lineRule="auto"/>
        <w:jc w:val="both"/>
        <w:rPr>
          <w:rFonts w:ascii="Arial" w:hAnsi="Arial"/>
          <w:bCs/>
        </w:rPr>
      </w:pPr>
      <w:r>
        <w:rPr>
          <w:rFonts w:ascii="Arial" w:hAnsi="Arial"/>
          <w:bCs/>
        </w:rPr>
        <w:t xml:space="preserve">Zrelost </w:t>
      </w:r>
      <w:r>
        <w:rPr>
          <w:rFonts w:ascii="Arial" w:hAnsi="Arial"/>
          <w:bCs/>
        </w:rPr>
        <w:t>projekta dokazana je već izvršenim radovima na rekonstrukciji prostora, kao i osiguranim sredstvima za fazu opremanja. Financijska održivost osigurana je proračunom Grada, uz planirano apliciranje za dodatna sredstva iz EU fondova, čime će se dugoročno osi</w:t>
      </w:r>
      <w:r>
        <w:rPr>
          <w:rFonts w:ascii="Arial" w:hAnsi="Arial"/>
          <w:bCs/>
        </w:rPr>
        <w:t>gurati stabilnost knjižničnih programa i usluga. Također, projekt uključuje strategije za generiranje vlastitih prihoda kroz širenje knjižničnog fonda, organizaciju kulturnih događanja, radionica i predavanja.</w:t>
      </w:r>
    </w:p>
    <w:p w14:paraId="5D67A013" w14:textId="77777777" w:rsidR="007A16FF" w:rsidRDefault="00073503">
      <w:pPr>
        <w:spacing w:line="360" w:lineRule="auto"/>
        <w:jc w:val="both"/>
        <w:rPr>
          <w:rFonts w:ascii="Arial" w:hAnsi="Arial"/>
          <w:bCs/>
        </w:rPr>
      </w:pPr>
      <w:r>
        <w:rPr>
          <w:rFonts w:ascii="Arial" w:hAnsi="Arial"/>
          <w:bCs/>
        </w:rPr>
        <w:t>Očekivani rezultati projekta uključuju potpuno</w:t>
      </w:r>
      <w:r>
        <w:rPr>
          <w:rFonts w:ascii="Arial" w:hAnsi="Arial"/>
          <w:bCs/>
        </w:rPr>
        <w:t xml:space="preserve"> opremljenu knjižnicu, modernizirane usluge, povećan broj korisnika te jačanje uloge knjižnice kao ključnog centra za kulturu, obrazovanje i društvenu integraciju u zajednici. Projekt će pozitivno utjecati na kvalitetu života lokalnog stanovništva, poticat</w:t>
      </w:r>
      <w:r>
        <w:rPr>
          <w:rFonts w:ascii="Arial" w:hAnsi="Arial"/>
          <w:bCs/>
        </w:rPr>
        <w:t>i kulturnu participaciju te pridonositi jačanju socijalne kohezije kroz širok spektar dostupnih knjižničnih usluga.</w:t>
      </w:r>
    </w:p>
    <w:p w14:paraId="6B74E1CD" w14:textId="77777777" w:rsidR="007A16FF" w:rsidRDefault="00073503">
      <w:pPr>
        <w:spacing w:line="360" w:lineRule="auto"/>
        <w:jc w:val="both"/>
        <w:rPr>
          <w:rFonts w:ascii="Arial" w:hAnsi="Arial" w:cs="Arial"/>
          <w:bCs/>
        </w:rPr>
      </w:pPr>
      <w:r>
        <w:rPr>
          <w:rFonts w:ascii="Arial" w:hAnsi="Arial"/>
          <w:bCs/>
        </w:rPr>
        <w:t>Programska održivost bit će osigurana kroz kontinuirano prilagođavanje sadržaja i usluga potrebama zajednice, redovitu evaluaciju korisnički</w:t>
      </w:r>
      <w:r>
        <w:rPr>
          <w:rFonts w:ascii="Arial" w:hAnsi="Arial"/>
          <w:bCs/>
        </w:rPr>
        <w:t>h potreba te razvoj inovativnih programa koji će privlačiti novu publiku i održavati interes za knjižnicu. Na ovaj način, knjižnica će ostati relevantan i aktivan dio zajednice, podržavajući kulturni i društveni razvoj.</w:t>
      </w:r>
    </w:p>
    <w:p w14:paraId="7E075AB3" w14:textId="77777777" w:rsidR="007A16FF" w:rsidRDefault="007A16FF">
      <w:pPr>
        <w:spacing w:line="360" w:lineRule="auto"/>
        <w:jc w:val="both"/>
        <w:rPr>
          <w:rFonts w:ascii="Arial" w:hAnsi="Arial" w:cs="Arial"/>
          <w:bCs/>
        </w:rPr>
      </w:pPr>
    </w:p>
    <w:p w14:paraId="7B2F6E26" w14:textId="77777777" w:rsidR="007A16FF" w:rsidRDefault="00073503">
      <w:pPr>
        <w:spacing w:line="360" w:lineRule="auto"/>
        <w:rPr>
          <w:rFonts w:ascii="Arial" w:hAnsi="Arial" w:cs="Arial"/>
          <w:bCs/>
        </w:rPr>
      </w:pPr>
      <w:r>
        <w:rPr>
          <w:rFonts w:ascii="Arial" w:hAnsi="Arial" w:cs="Arial"/>
          <w:bCs/>
        </w:rPr>
        <w:t>Projekt opremanja novih prostora Gr</w:t>
      </w:r>
      <w:r>
        <w:rPr>
          <w:rFonts w:ascii="Arial" w:hAnsi="Arial" w:cs="Arial"/>
          <w:bCs/>
        </w:rPr>
        <w:t>adske knjižnice Nova Gradiška prijavljen je na Javni poziv Ministarstva kulture i medija u sklopu Programa gradnje, rekonstrukcije i opremanja kulturne infrastrukture u 2025. godini.</w:t>
      </w:r>
    </w:p>
    <w:p w14:paraId="65A1A203" w14:textId="77777777" w:rsidR="007A16FF" w:rsidRDefault="00073503">
      <w:pPr>
        <w:spacing w:line="360" w:lineRule="auto"/>
        <w:jc w:val="both"/>
        <w:rPr>
          <w:rFonts w:ascii="Arial" w:hAnsi="Arial" w:cs="Arial"/>
          <w:bCs/>
        </w:rPr>
      </w:pPr>
      <w:r>
        <w:rPr>
          <w:rFonts w:ascii="Arial" w:hAnsi="Arial" w:cs="Arial"/>
          <w:bCs/>
        </w:rPr>
        <w:t>Ministarstvo je prepoznalo naš program te su nam osigurali 100.000,00€ za</w:t>
      </w:r>
      <w:r>
        <w:rPr>
          <w:rFonts w:ascii="Arial" w:hAnsi="Arial" w:cs="Arial"/>
          <w:bCs/>
        </w:rPr>
        <w:t xml:space="preserve"> provedbu, a potreban ostatak nam je osigurao Osnivač, Grad Nova Gradiška.</w:t>
      </w:r>
    </w:p>
    <w:p w14:paraId="04D130D3" w14:textId="77777777" w:rsidR="007A16FF" w:rsidRDefault="007A16FF">
      <w:pPr>
        <w:spacing w:line="360" w:lineRule="auto"/>
        <w:jc w:val="both"/>
        <w:rPr>
          <w:rFonts w:ascii="Arial" w:hAnsi="Arial" w:cs="Arial"/>
          <w:bCs/>
        </w:rPr>
      </w:pPr>
    </w:p>
    <w:p w14:paraId="684AB90F" w14:textId="767E5BB8" w:rsidR="007A16FF" w:rsidRDefault="00073503">
      <w:pPr>
        <w:spacing w:line="360" w:lineRule="auto"/>
        <w:jc w:val="both"/>
        <w:rPr>
          <w:rFonts w:ascii="Arial" w:hAnsi="Arial"/>
          <w:bCs/>
        </w:rPr>
      </w:pPr>
      <w:r>
        <w:rPr>
          <w:rFonts w:ascii="Arial" w:hAnsi="Arial"/>
          <w:bCs/>
        </w:rPr>
        <w:t>Program opremanja Gradske knjižnice Nova Gradiška provodi se s ciljem stvaranja suvremene i funkcionalne knjižnične infrastrukture u novom prostoru na adresi Ulica Ljudevita Gaja 1</w:t>
      </w:r>
      <w:r>
        <w:rPr>
          <w:rFonts w:ascii="Arial" w:hAnsi="Arial"/>
          <w:bCs/>
        </w:rPr>
        <w:t xml:space="preserve">, Nova Gradiška. Provedba je započela u </w:t>
      </w:r>
      <w:r w:rsidR="00BA4362">
        <w:rPr>
          <w:rFonts w:ascii="Arial" w:hAnsi="Arial"/>
          <w:bCs/>
        </w:rPr>
        <w:t>listopadu</w:t>
      </w:r>
      <w:r>
        <w:rPr>
          <w:rFonts w:ascii="Arial" w:hAnsi="Arial"/>
          <w:bCs/>
        </w:rPr>
        <w:t xml:space="preserve"> 2025. godine pokretanjem postupka javne nabave za nabavu namještaja i specijalizirane knjižnične opreme. Formalni nositelj programa je Gradska knjižnica Nova Gradiška, dok je u provedbu uključen i odabrani is</w:t>
      </w:r>
      <w:r>
        <w:rPr>
          <w:rFonts w:ascii="Arial" w:hAnsi="Arial"/>
          <w:bCs/>
        </w:rPr>
        <w:t>poručitelj opreme. Program se odvija u novouređenom prostoru knjižnice koji se prostire na dvije etaže — prizemlje je namijenjeno</w:t>
      </w:r>
      <w:r>
        <w:rPr>
          <w:rFonts w:ascii="Arial" w:hAnsi="Arial"/>
          <w:bCs/>
        </w:rPr>
        <w:t xml:space="preserve"> odjelu</w:t>
      </w:r>
      <w:r w:rsidR="00BA4362">
        <w:rPr>
          <w:rFonts w:ascii="Arial" w:hAnsi="Arial"/>
          <w:bCs/>
        </w:rPr>
        <w:t xml:space="preserve"> za odrasle</w:t>
      </w:r>
      <w:r>
        <w:rPr>
          <w:rFonts w:ascii="Arial" w:hAnsi="Arial"/>
          <w:bCs/>
        </w:rPr>
        <w:t xml:space="preserve">, a kat odjelu za </w:t>
      </w:r>
      <w:r w:rsidR="00BA4362">
        <w:rPr>
          <w:rFonts w:ascii="Arial" w:hAnsi="Arial"/>
          <w:bCs/>
        </w:rPr>
        <w:t>djecu</w:t>
      </w:r>
      <w:r>
        <w:rPr>
          <w:rFonts w:ascii="Arial" w:hAnsi="Arial"/>
          <w:bCs/>
        </w:rPr>
        <w:t xml:space="preserve">, s pristupom putem dizala, čime je osigurana potpuna </w:t>
      </w:r>
      <w:r>
        <w:rPr>
          <w:rFonts w:ascii="Arial" w:hAnsi="Arial"/>
          <w:bCs/>
        </w:rPr>
        <w:lastRenderedPageBreak/>
        <w:t>pristupačnost. Hodogram</w:t>
      </w:r>
      <w:r>
        <w:rPr>
          <w:rFonts w:ascii="Arial" w:hAnsi="Arial"/>
          <w:bCs/>
        </w:rPr>
        <w:t xml:space="preserve"> provedbe obuhvaćao je pripremu dokumentacije i provedbu javne nabave tijekom </w:t>
      </w:r>
      <w:r w:rsidR="00BA4362">
        <w:rPr>
          <w:rFonts w:ascii="Arial" w:hAnsi="Arial"/>
          <w:bCs/>
        </w:rPr>
        <w:t>listopada</w:t>
      </w:r>
      <w:r>
        <w:rPr>
          <w:rFonts w:ascii="Arial" w:hAnsi="Arial"/>
          <w:bCs/>
        </w:rPr>
        <w:t xml:space="preserve"> 2025., odabir dobavljača</w:t>
      </w:r>
      <w:r>
        <w:rPr>
          <w:rFonts w:ascii="Arial" w:hAnsi="Arial"/>
          <w:bCs/>
        </w:rPr>
        <w:t xml:space="preserve"> te postupnu isporuku i montažu opreme tijekom </w:t>
      </w:r>
      <w:r w:rsidR="00BA4362">
        <w:rPr>
          <w:rFonts w:ascii="Arial" w:hAnsi="Arial"/>
          <w:bCs/>
        </w:rPr>
        <w:t>proljeća</w:t>
      </w:r>
      <w:r>
        <w:rPr>
          <w:rFonts w:ascii="Arial" w:hAnsi="Arial"/>
          <w:bCs/>
        </w:rPr>
        <w:t xml:space="preserve"> 202</w:t>
      </w:r>
      <w:r w:rsidR="00BA4362">
        <w:rPr>
          <w:rFonts w:ascii="Arial" w:hAnsi="Arial"/>
          <w:bCs/>
        </w:rPr>
        <w:t>6</w:t>
      </w:r>
      <w:r>
        <w:rPr>
          <w:rFonts w:ascii="Arial" w:hAnsi="Arial"/>
          <w:bCs/>
        </w:rPr>
        <w:t>. godine. Program je trenutno u završnoj fazi provedbe, a</w:t>
      </w:r>
      <w:r>
        <w:rPr>
          <w:rFonts w:ascii="Arial" w:hAnsi="Arial"/>
          <w:bCs/>
        </w:rPr>
        <w:t xml:space="preserve"> aktivnosti se odvijaju sukladno planu u prostoru rekonstruirane knjižnice. Uređenje prostora, koje je prethodilo opremanju, provodilo se kroz projekt rekonstrukcije koji je sufinanciran sredstvima Ministarstva kulture i medija u sklopu programa iz 2024. g</w:t>
      </w:r>
      <w:r>
        <w:rPr>
          <w:rFonts w:ascii="Arial" w:hAnsi="Arial"/>
          <w:bCs/>
        </w:rPr>
        <w:t>odine. Ovi projekti, a osobito predmetni projekt opremanja knjižnice, značajno pridonose unaprjeđenju zajednice stvaranjem dostupnog, poticajnog i kvalitetnog prostora za obrazovanje, kulturu i međusobno povezivanje građana, čime se jača kulturni identitet</w:t>
      </w:r>
      <w:r>
        <w:rPr>
          <w:rFonts w:ascii="Arial" w:hAnsi="Arial"/>
          <w:bCs/>
        </w:rPr>
        <w:t xml:space="preserve"> i društvena kohezija na lokalnoj razini.</w:t>
      </w:r>
    </w:p>
    <w:p w14:paraId="15AA6D50" w14:textId="77777777" w:rsidR="007A16FF" w:rsidRDefault="007A16FF">
      <w:pPr>
        <w:spacing w:line="360" w:lineRule="auto"/>
        <w:jc w:val="both"/>
        <w:rPr>
          <w:rFonts w:ascii="Arial" w:hAnsi="Arial"/>
          <w:bCs/>
        </w:rPr>
      </w:pPr>
    </w:p>
    <w:p w14:paraId="46304904" w14:textId="68918D10" w:rsidR="007A16FF" w:rsidRDefault="00073503">
      <w:pPr>
        <w:spacing w:line="360" w:lineRule="auto"/>
        <w:jc w:val="both"/>
        <w:rPr>
          <w:rFonts w:ascii="Arial" w:hAnsi="Arial"/>
          <w:bCs/>
        </w:rPr>
      </w:pPr>
      <w:r>
        <w:rPr>
          <w:rFonts w:ascii="Arial" w:hAnsi="Arial"/>
          <w:bCs/>
        </w:rPr>
        <w:t>Gradska knjižnica Nova Gradiška je 9.12.202</w:t>
      </w:r>
      <w:r w:rsidR="00BA4362">
        <w:rPr>
          <w:rFonts w:ascii="Arial" w:hAnsi="Arial"/>
          <w:bCs/>
        </w:rPr>
        <w:t>5</w:t>
      </w:r>
      <w:r>
        <w:rPr>
          <w:rFonts w:ascii="Arial" w:hAnsi="Arial"/>
          <w:bCs/>
        </w:rPr>
        <w:t>. godine, nakon provedenog postupka javne nabave (Ev. broj nabave: 9-JN/2025), sklopila ugovor s Primat-logistikom d.o.o.</w:t>
      </w:r>
    </w:p>
    <w:p w14:paraId="456DE5B6" w14:textId="77777777" w:rsidR="007A16FF" w:rsidRDefault="00073503">
      <w:pPr>
        <w:spacing w:line="360" w:lineRule="auto"/>
        <w:jc w:val="both"/>
        <w:rPr>
          <w:rFonts w:ascii="Arial" w:hAnsi="Arial"/>
          <w:bCs/>
        </w:rPr>
      </w:pPr>
      <w:r>
        <w:rPr>
          <w:rFonts w:ascii="Arial" w:hAnsi="Arial"/>
          <w:bCs/>
        </w:rPr>
        <w:t>Za nadzor nad opremanjem Gradske knjižnice odabr</w:t>
      </w:r>
      <w:r>
        <w:rPr>
          <w:rFonts w:ascii="Arial" w:hAnsi="Arial"/>
          <w:bCs/>
        </w:rPr>
        <w:t>ana je tvrtka Kvaliteta inspekt d.o.o.</w:t>
      </w:r>
    </w:p>
    <w:p w14:paraId="241246FE" w14:textId="77777777" w:rsidR="007A16FF" w:rsidRDefault="00073503">
      <w:pPr>
        <w:spacing w:line="360" w:lineRule="auto"/>
        <w:jc w:val="both"/>
        <w:rPr>
          <w:rFonts w:ascii="Arial" w:hAnsi="Arial"/>
          <w:bCs/>
        </w:rPr>
      </w:pPr>
      <w:r>
        <w:rPr>
          <w:rFonts w:ascii="Arial" w:hAnsi="Arial"/>
          <w:bCs/>
        </w:rPr>
        <w:t>Do 15. prosinca utrošena su sredstva Ministarstva kulture i medija te će se ostatak utrošiti u 2026. godini.</w:t>
      </w:r>
    </w:p>
    <w:p w14:paraId="6C3A49E0" w14:textId="77777777" w:rsidR="007A16FF" w:rsidRDefault="007A16FF">
      <w:pPr>
        <w:spacing w:line="360" w:lineRule="auto"/>
        <w:jc w:val="both"/>
        <w:rPr>
          <w:rFonts w:ascii="Arial" w:hAnsi="Arial"/>
          <w:bCs/>
        </w:rPr>
      </w:pPr>
    </w:p>
    <w:p w14:paraId="1330FAC8" w14:textId="77777777" w:rsidR="007A16FF" w:rsidRDefault="00073503">
      <w:pPr>
        <w:spacing w:line="360" w:lineRule="auto"/>
        <w:jc w:val="both"/>
        <w:rPr>
          <w:rFonts w:ascii="Arial" w:hAnsi="Arial"/>
          <w:bCs/>
        </w:rPr>
      </w:pPr>
      <w:r>
        <w:rPr>
          <w:rFonts w:ascii="Arial" w:hAnsi="Arial"/>
          <w:bCs/>
          <w:noProof/>
        </w:rPr>
        <w:drawing>
          <wp:inline distT="0" distB="0" distL="114300" distR="114300" wp14:anchorId="5EEA7410" wp14:editId="63737A94">
            <wp:extent cx="2848610" cy="2136775"/>
            <wp:effectExtent l="0" t="0" r="1270" b="12065"/>
            <wp:docPr id="9" name="Picture 9" descr="20260326_113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20260326_113625"/>
                    <pic:cNvPicPr>
                      <a:picLocks noChangeAspect="1"/>
                    </pic:cNvPicPr>
                  </pic:nvPicPr>
                  <pic:blipFill>
                    <a:blip r:embed="rId15"/>
                    <a:stretch>
                      <a:fillRect/>
                    </a:stretch>
                  </pic:blipFill>
                  <pic:spPr>
                    <a:xfrm>
                      <a:off x="0" y="0"/>
                      <a:ext cx="2848610" cy="2136775"/>
                    </a:xfrm>
                    <a:prstGeom prst="rect">
                      <a:avLst/>
                    </a:prstGeom>
                  </pic:spPr>
                </pic:pic>
              </a:graphicData>
            </a:graphic>
          </wp:inline>
        </w:drawing>
      </w:r>
      <w:r>
        <w:rPr>
          <w:rFonts w:ascii="Arial" w:hAnsi="Arial"/>
          <w:bCs/>
        </w:rPr>
        <w:t xml:space="preserve"> </w:t>
      </w:r>
      <w:r>
        <w:rPr>
          <w:rFonts w:ascii="Arial" w:hAnsi="Arial"/>
          <w:bCs/>
          <w:noProof/>
        </w:rPr>
        <w:drawing>
          <wp:inline distT="0" distB="0" distL="114300" distR="114300" wp14:anchorId="603267C4" wp14:editId="08C3A88B">
            <wp:extent cx="2855595" cy="2142490"/>
            <wp:effectExtent l="0" t="0" r="9525" b="6350"/>
            <wp:docPr id="10" name="Picture 10" descr="20260424_12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20260424_124337"/>
                    <pic:cNvPicPr>
                      <a:picLocks noChangeAspect="1"/>
                    </pic:cNvPicPr>
                  </pic:nvPicPr>
                  <pic:blipFill>
                    <a:blip r:embed="rId16"/>
                    <a:stretch>
                      <a:fillRect/>
                    </a:stretch>
                  </pic:blipFill>
                  <pic:spPr>
                    <a:xfrm>
                      <a:off x="0" y="0"/>
                      <a:ext cx="2855595" cy="2142490"/>
                    </a:xfrm>
                    <a:prstGeom prst="rect">
                      <a:avLst/>
                    </a:prstGeom>
                  </pic:spPr>
                </pic:pic>
              </a:graphicData>
            </a:graphic>
          </wp:inline>
        </w:drawing>
      </w:r>
    </w:p>
    <w:p w14:paraId="63584B3D" w14:textId="555C8E1E" w:rsidR="00BA4362" w:rsidRDefault="00073503" w:rsidP="00BA4362">
      <w:pPr>
        <w:spacing w:line="360" w:lineRule="auto"/>
        <w:jc w:val="center"/>
        <w:rPr>
          <w:rFonts w:ascii="Arial" w:hAnsi="Arial"/>
          <w:bCs/>
        </w:rPr>
      </w:pPr>
      <w:r>
        <w:rPr>
          <w:rFonts w:ascii="Arial" w:hAnsi="Arial"/>
          <w:bCs/>
          <w:noProof/>
        </w:rPr>
        <w:lastRenderedPageBreak/>
        <w:drawing>
          <wp:inline distT="0" distB="0" distL="114300" distR="114300" wp14:anchorId="552583E8" wp14:editId="1E5468FE">
            <wp:extent cx="3629025" cy="2773526"/>
            <wp:effectExtent l="0" t="0" r="0" b="8255"/>
            <wp:docPr id="7" name="Picture 7" descr="20260424_12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20260424_124337"/>
                    <pic:cNvPicPr>
                      <a:picLocks noChangeAspect="1"/>
                    </pic:cNvPicPr>
                  </pic:nvPicPr>
                  <pic:blipFill>
                    <a:blip r:embed="rId16"/>
                    <a:stretch>
                      <a:fillRect/>
                    </a:stretch>
                  </pic:blipFill>
                  <pic:spPr>
                    <a:xfrm>
                      <a:off x="0" y="0"/>
                      <a:ext cx="3634565" cy="2777760"/>
                    </a:xfrm>
                    <a:prstGeom prst="rect">
                      <a:avLst/>
                    </a:prstGeom>
                  </pic:spPr>
                </pic:pic>
              </a:graphicData>
            </a:graphic>
          </wp:inline>
        </w:drawing>
      </w:r>
    </w:p>
    <w:p w14:paraId="59118D6B" w14:textId="7B4D663E" w:rsidR="007A16FF" w:rsidRDefault="00073503" w:rsidP="00BA4362">
      <w:pPr>
        <w:spacing w:line="360" w:lineRule="auto"/>
        <w:jc w:val="center"/>
        <w:rPr>
          <w:rFonts w:ascii="Arial" w:hAnsi="Arial"/>
          <w:bCs/>
        </w:rPr>
      </w:pPr>
      <w:r>
        <w:rPr>
          <w:rFonts w:ascii="Arial" w:hAnsi="Arial"/>
          <w:bCs/>
          <w:noProof/>
        </w:rPr>
        <w:drawing>
          <wp:inline distT="0" distB="0" distL="114300" distR="114300" wp14:anchorId="591BD3FB" wp14:editId="3D5CEC03">
            <wp:extent cx="3609975" cy="2773547"/>
            <wp:effectExtent l="0" t="0" r="0" b="8255"/>
            <wp:docPr id="6" name="Picture 6" descr="20260424_12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0260424_124401"/>
                    <pic:cNvPicPr>
                      <a:picLocks noChangeAspect="1"/>
                    </pic:cNvPicPr>
                  </pic:nvPicPr>
                  <pic:blipFill>
                    <a:blip r:embed="rId17"/>
                    <a:stretch>
                      <a:fillRect/>
                    </a:stretch>
                  </pic:blipFill>
                  <pic:spPr>
                    <a:xfrm>
                      <a:off x="0" y="0"/>
                      <a:ext cx="3620681" cy="2781772"/>
                    </a:xfrm>
                    <a:prstGeom prst="rect">
                      <a:avLst/>
                    </a:prstGeom>
                  </pic:spPr>
                </pic:pic>
              </a:graphicData>
            </a:graphic>
          </wp:inline>
        </w:drawing>
      </w:r>
    </w:p>
    <w:p w14:paraId="116B15A5" w14:textId="77777777" w:rsidR="007A16FF" w:rsidRDefault="00073503" w:rsidP="00BA4362">
      <w:pPr>
        <w:spacing w:line="360" w:lineRule="auto"/>
        <w:jc w:val="center"/>
        <w:rPr>
          <w:rFonts w:ascii="Arial" w:hAnsi="Arial"/>
          <w:bCs/>
        </w:rPr>
      </w:pPr>
      <w:r>
        <w:rPr>
          <w:rFonts w:ascii="Arial" w:hAnsi="Arial"/>
          <w:bCs/>
          <w:noProof/>
        </w:rPr>
        <w:drawing>
          <wp:inline distT="0" distB="0" distL="114300" distR="114300" wp14:anchorId="69649593" wp14:editId="4E134C22">
            <wp:extent cx="3600450" cy="2700338"/>
            <wp:effectExtent l="0" t="0" r="0" b="5080"/>
            <wp:docPr id="2" name="Picture 2" descr="20260429_10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60429_100851"/>
                    <pic:cNvPicPr>
                      <a:picLocks noChangeAspect="1"/>
                    </pic:cNvPicPr>
                  </pic:nvPicPr>
                  <pic:blipFill>
                    <a:blip r:embed="rId18"/>
                    <a:stretch>
                      <a:fillRect/>
                    </a:stretch>
                  </pic:blipFill>
                  <pic:spPr>
                    <a:xfrm>
                      <a:off x="0" y="0"/>
                      <a:ext cx="3608096" cy="2706073"/>
                    </a:xfrm>
                    <a:prstGeom prst="rect">
                      <a:avLst/>
                    </a:prstGeom>
                  </pic:spPr>
                </pic:pic>
              </a:graphicData>
            </a:graphic>
          </wp:inline>
        </w:drawing>
      </w:r>
    </w:p>
    <w:p w14:paraId="542A1143" w14:textId="77777777" w:rsidR="007A16FF" w:rsidRDefault="00073503">
      <w:pPr>
        <w:spacing w:line="360" w:lineRule="auto"/>
        <w:jc w:val="center"/>
        <w:rPr>
          <w:rFonts w:ascii="Arial" w:hAnsi="Arial"/>
          <w:bCs/>
        </w:rPr>
      </w:pPr>
      <w:r>
        <w:rPr>
          <w:rFonts w:ascii="Arial" w:hAnsi="Arial"/>
          <w:bCs/>
          <w:noProof/>
        </w:rPr>
        <w:lastRenderedPageBreak/>
        <w:drawing>
          <wp:inline distT="0" distB="0" distL="114300" distR="114300" wp14:anchorId="51C88EB2" wp14:editId="16171337">
            <wp:extent cx="3681095" cy="2760980"/>
            <wp:effectExtent l="0" t="0" r="6985" b="12700"/>
            <wp:docPr id="3" name="Picture 3" descr="20260424_18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0260424_184730"/>
                    <pic:cNvPicPr>
                      <a:picLocks noChangeAspect="1"/>
                    </pic:cNvPicPr>
                  </pic:nvPicPr>
                  <pic:blipFill>
                    <a:blip r:embed="rId19"/>
                    <a:stretch>
                      <a:fillRect/>
                    </a:stretch>
                  </pic:blipFill>
                  <pic:spPr>
                    <a:xfrm>
                      <a:off x="0" y="0"/>
                      <a:ext cx="3681095" cy="2760980"/>
                    </a:xfrm>
                    <a:prstGeom prst="rect">
                      <a:avLst/>
                    </a:prstGeom>
                  </pic:spPr>
                </pic:pic>
              </a:graphicData>
            </a:graphic>
          </wp:inline>
        </w:drawing>
      </w:r>
      <w:r>
        <w:rPr>
          <w:rFonts w:ascii="Arial" w:hAnsi="Arial"/>
          <w:bCs/>
          <w:noProof/>
        </w:rPr>
        <w:drawing>
          <wp:inline distT="0" distB="0" distL="114300" distR="114300" wp14:anchorId="0E48E293" wp14:editId="1D28E0B8">
            <wp:extent cx="3068955" cy="2301875"/>
            <wp:effectExtent l="0" t="0" r="14605" b="9525"/>
            <wp:docPr id="8" name="Picture 8" descr="20260408_16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60408_160235"/>
                    <pic:cNvPicPr>
                      <a:picLocks noChangeAspect="1"/>
                    </pic:cNvPicPr>
                  </pic:nvPicPr>
                  <pic:blipFill>
                    <a:blip r:embed="rId20"/>
                    <a:stretch>
                      <a:fillRect/>
                    </a:stretch>
                  </pic:blipFill>
                  <pic:spPr>
                    <a:xfrm rot="5400000">
                      <a:off x="0" y="0"/>
                      <a:ext cx="3068955" cy="2301875"/>
                    </a:xfrm>
                    <a:prstGeom prst="rect">
                      <a:avLst/>
                    </a:prstGeom>
                  </pic:spPr>
                </pic:pic>
              </a:graphicData>
            </a:graphic>
          </wp:inline>
        </w:drawing>
      </w:r>
    </w:p>
    <w:p w14:paraId="6CE52BA0" w14:textId="77777777" w:rsidR="007A16FF" w:rsidRDefault="007A16FF">
      <w:pPr>
        <w:jc w:val="both"/>
        <w:rPr>
          <w:rFonts w:ascii="Arial" w:hAnsi="Arial" w:cs="Arial"/>
          <w:b/>
          <w:bCs/>
          <w:u w:val="single"/>
        </w:rPr>
      </w:pPr>
    </w:p>
    <w:p w14:paraId="2EC795BB" w14:textId="77777777" w:rsidR="007A16FF" w:rsidRDefault="007A16FF">
      <w:pPr>
        <w:jc w:val="both"/>
        <w:rPr>
          <w:rFonts w:ascii="Arial" w:hAnsi="Arial" w:cs="Arial"/>
          <w:b/>
          <w:bCs/>
          <w:u w:val="single"/>
        </w:rPr>
      </w:pPr>
    </w:p>
    <w:p w14:paraId="7AC2B2C7"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424D2F74"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0DEC1CF8"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089CFAE0"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071758AC"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245C514F"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3B2CA63C"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76AECEFA"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6ABE8133"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35C25541" w14:textId="77777777" w:rsidR="00BA4362" w:rsidRDefault="00BA4362">
      <w:pPr>
        <w:rPr>
          <w:rFonts w:ascii="Arial" w:hAnsi="Arial" w:cs="Arial"/>
          <w:bCs/>
          <w:sz w:val="28"/>
          <w:szCs w:val="28"/>
          <w14:reflection w14:blurRad="6350" w14:stA="53000" w14:stPos="0" w14:endA="300" w14:endPos="35500" w14:dist="0" w14:dir="5400000" w14:fadeDir="5400000" w14:sx="100000" w14:sy="-90000" w14:kx="0" w14:ky="0" w14:algn="bl"/>
        </w:rPr>
      </w:pPr>
    </w:p>
    <w:p w14:paraId="39C80379" w14:textId="7859D1DE" w:rsidR="007A16FF" w:rsidRPr="00BA4362" w:rsidRDefault="00FE3FBA">
      <w:pPr>
        <w:rPr>
          <w:rFonts w:ascii="Arial" w:hAnsi="Arial" w:cs="Arial"/>
          <w:bCs/>
          <w:sz w:val="28"/>
          <w:szCs w:val="28"/>
          <w14:reflection w14:blurRad="6350" w14:stA="53000" w14:stPos="0" w14:endA="300" w14:endPos="35500" w14:dist="0" w14:dir="5400000" w14:fadeDir="5400000" w14:sx="100000" w14:sy="-90000" w14:kx="0" w14:ky="0" w14:algn="bl"/>
        </w:rPr>
      </w:pPr>
      <w:r>
        <w:rPr>
          <w:rFonts w:ascii="Arial" w:hAnsi="Arial" w:cs="Arial"/>
          <w:bCs/>
          <w:sz w:val="28"/>
          <w:szCs w:val="28"/>
          <w14:reflection w14:blurRad="6350" w14:stA="53000" w14:stPos="0" w14:endA="300" w14:endPos="35500" w14:dist="0" w14:dir="5400000" w14:fadeDir="5400000" w14:sx="100000" w14:sy="-90000" w14:kx="0" w14:ky="0" w14:algn="bl"/>
        </w:rPr>
        <w:lastRenderedPageBreak/>
        <w:t xml:space="preserve">5.3. </w:t>
      </w:r>
      <w:r w:rsidR="00073503" w:rsidRPr="00BA4362">
        <w:rPr>
          <w:rFonts w:ascii="Arial" w:hAnsi="Arial" w:cs="Arial"/>
          <w:bCs/>
          <w:sz w:val="28"/>
          <w:szCs w:val="28"/>
          <w14:reflection w14:blurRad="6350" w14:stA="53000" w14:stPos="0" w14:endA="300" w14:endPos="35500" w14:dist="0" w14:dir="5400000" w14:fadeDir="5400000" w14:sx="100000" w14:sy="-90000" w14:kx="0" w14:ky="0" w14:algn="bl"/>
        </w:rPr>
        <w:t>Projekti i programi za koji su osigurana sredstva za provedbu u 2025. godini</w:t>
      </w:r>
    </w:p>
    <w:p w14:paraId="4939F8F2" w14:textId="77777777" w:rsidR="007A16FF" w:rsidRDefault="007A16FF">
      <w:pPr>
        <w:jc w:val="center"/>
        <w:rPr>
          <w:rFonts w:ascii="Arial" w:hAnsi="Arial" w:cs="Arial"/>
          <w:b/>
          <w:bCs/>
          <w:sz w:val="28"/>
          <w:szCs w:val="28"/>
        </w:rPr>
      </w:pPr>
    </w:p>
    <w:p w14:paraId="50103A66" w14:textId="77777777" w:rsidR="007A16FF" w:rsidRDefault="007A16FF">
      <w:pPr>
        <w:jc w:val="center"/>
        <w:rPr>
          <w:rFonts w:ascii="Arial" w:hAnsi="Arial" w:cs="Arial"/>
          <w:b/>
          <w:bCs/>
          <w:sz w:val="28"/>
          <w:szCs w:val="28"/>
        </w:rPr>
      </w:pPr>
    </w:p>
    <w:p w14:paraId="199D36C5" w14:textId="77777777" w:rsidR="007A16FF" w:rsidRPr="00BA4362" w:rsidRDefault="00073503">
      <w:pPr>
        <w:rPr>
          <w:rFonts w:ascii="Arial" w:hAnsi="Arial" w:cs="Arial"/>
          <w:b/>
          <w:bCs/>
          <w:u w:val="single"/>
        </w:rPr>
      </w:pPr>
      <w:r w:rsidRPr="00BA4362">
        <w:rPr>
          <w:rFonts w:ascii="Arial" w:hAnsi="Arial" w:cs="Arial"/>
          <w:b/>
          <w:bCs/>
          <w:i/>
          <w:iCs/>
        </w:rPr>
        <w:t>,,oŽIVI nOVU knjižnicu”</w:t>
      </w:r>
    </w:p>
    <w:p w14:paraId="3F4AE3A1" w14:textId="77777777" w:rsidR="007A16FF" w:rsidRDefault="007A16FF">
      <w:pPr>
        <w:jc w:val="both"/>
        <w:rPr>
          <w:rFonts w:ascii="Arial" w:hAnsi="Arial" w:cs="Arial"/>
          <w:b/>
          <w:bCs/>
          <w:u w:val="single"/>
        </w:rPr>
      </w:pPr>
    </w:p>
    <w:p w14:paraId="370B7CF1" w14:textId="77777777" w:rsidR="007A16FF" w:rsidRDefault="00073503">
      <w:pPr>
        <w:spacing w:line="360" w:lineRule="auto"/>
        <w:jc w:val="both"/>
        <w:rPr>
          <w:rFonts w:ascii="Arial" w:hAnsi="Arial"/>
        </w:rPr>
      </w:pPr>
      <w:r>
        <w:rPr>
          <w:rFonts w:ascii="Arial" w:hAnsi="Arial"/>
        </w:rPr>
        <w:tab/>
      </w:r>
      <w:r>
        <w:rPr>
          <w:rFonts w:ascii="Arial" w:hAnsi="Arial"/>
        </w:rPr>
        <w:tab/>
      </w:r>
    </w:p>
    <w:p w14:paraId="4EC50124" w14:textId="77777777" w:rsidR="007A16FF" w:rsidRDefault="00073503">
      <w:pPr>
        <w:spacing w:line="360" w:lineRule="auto"/>
        <w:jc w:val="both"/>
        <w:rPr>
          <w:rFonts w:ascii="Arial" w:hAnsi="Arial"/>
        </w:rPr>
      </w:pPr>
      <w:r>
        <w:rPr>
          <w:rFonts w:ascii="Arial" w:hAnsi="Arial"/>
        </w:rPr>
        <w:t xml:space="preserve">„oŽIVI nOVU knjižnicu“ je novi program osmišljen kako bi raznim aktivnostima potaknuli lokalnu zajednicu da promijene uvriježeno mišljenje o knjižnici kao ustanovi koja samo posuđuje knjige, te razbije stereotipe vezane za samu </w:t>
      </w:r>
      <w:r>
        <w:rPr>
          <w:rFonts w:ascii="Arial" w:hAnsi="Arial"/>
        </w:rPr>
        <w:t>ulogu knjižnice i knjižničara kao skladištara i skladište knjiga. Želimo pokazati lokalnoj zajednici što se sve radi u maloj knjižnici, uključiti ljude u aktivno sudjelovanje na radionicama, manifestacijama… i učinimo nešto novo, nesvakidašnje, neobično, a</w:t>
      </w:r>
      <w:r>
        <w:rPr>
          <w:rFonts w:ascii="Arial" w:hAnsi="Arial"/>
        </w:rPr>
        <w:t xml:space="preserve"> nadasve zabavno.</w:t>
      </w:r>
    </w:p>
    <w:p w14:paraId="76C9A8E0" w14:textId="77777777" w:rsidR="007A16FF" w:rsidRDefault="00073503">
      <w:pPr>
        <w:spacing w:line="360" w:lineRule="auto"/>
        <w:jc w:val="both"/>
        <w:rPr>
          <w:rFonts w:ascii="Arial" w:hAnsi="Arial"/>
        </w:rPr>
      </w:pPr>
      <w:r>
        <w:rPr>
          <w:rFonts w:ascii="Arial" w:hAnsi="Arial"/>
        </w:rPr>
        <w:t xml:space="preserve">Godišnji ciklus radionica obuhvaća razdoblje od veljače do prosinca. Za svaki mjesec su isplanirane radionice koji obuhvaćaju određenu skupinu naših korisnika. </w:t>
      </w:r>
    </w:p>
    <w:p w14:paraId="3160A1AC" w14:textId="77777777" w:rsidR="007A16FF" w:rsidRDefault="00073503">
      <w:pPr>
        <w:spacing w:line="360" w:lineRule="auto"/>
        <w:jc w:val="both"/>
        <w:rPr>
          <w:rFonts w:ascii="Arial" w:hAnsi="Arial"/>
        </w:rPr>
      </w:pPr>
      <w:r>
        <w:rPr>
          <w:rFonts w:ascii="Arial" w:hAnsi="Arial"/>
        </w:rPr>
        <w:t>Sve radionice po mjesecima su tematski vezane uz važne datume te su namijenje</w:t>
      </w:r>
      <w:r>
        <w:rPr>
          <w:rFonts w:ascii="Arial" w:hAnsi="Arial"/>
        </w:rPr>
        <w:t>ne određenim skupina sugrađana.</w:t>
      </w:r>
    </w:p>
    <w:p w14:paraId="6327068B" w14:textId="77777777" w:rsidR="007A16FF" w:rsidRDefault="00073503">
      <w:pPr>
        <w:spacing w:line="360" w:lineRule="auto"/>
        <w:jc w:val="both"/>
        <w:rPr>
          <w:rFonts w:ascii="Arial" w:hAnsi="Arial"/>
        </w:rPr>
      </w:pPr>
      <w:r>
        <w:rPr>
          <w:rFonts w:ascii="Arial" w:hAnsi="Arial"/>
        </w:rPr>
        <w:t>Struktura korisnika po mjesecima obuhvaća: vrtićki i predškolski uzrast, učenike razredne i predmetne nastave, učenike srednjih škola,  djecu i odrasle s teškoćama u razvoju, udomitelje i posvojitelje s područja Grada, zapos</w:t>
      </w:r>
      <w:r>
        <w:rPr>
          <w:rFonts w:ascii="Arial" w:hAnsi="Arial"/>
        </w:rPr>
        <w:t xml:space="preserve">lenike i naše umirovljenike. </w:t>
      </w:r>
    </w:p>
    <w:p w14:paraId="6B32F223" w14:textId="77777777" w:rsidR="007A16FF" w:rsidRDefault="00073503">
      <w:pPr>
        <w:spacing w:line="360" w:lineRule="auto"/>
        <w:jc w:val="both"/>
        <w:rPr>
          <w:rFonts w:ascii="Arial" w:hAnsi="Arial" w:cs="Arial"/>
        </w:rPr>
      </w:pPr>
      <w:r>
        <w:rPr>
          <w:rFonts w:ascii="Arial" w:hAnsi="Arial" w:cs="Arial"/>
        </w:rPr>
        <w:t>Program je prijavljen na Javni poziv Ministarstva kulture i medija Republike Hrvatske nam je osigurano 2.500,00€ za provedbu.</w:t>
      </w:r>
    </w:p>
    <w:p w14:paraId="1C801B48" w14:textId="77777777" w:rsidR="007A16FF" w:rsidRDefault="007A16FF">
      <w:pPr>
        <w:spacing w:line="360" w:lineRule="auto"/>
        <w:jc w:val="both"/>
        <w:rPr>
          <w:rFonts w:ascii="Arial" w:hAnsi="Arial" w:cs="Arial"/>
        </w:rPr>
      </w:pPr>
    </w:p>
    <w:p w14:paraId="79A368A7" w14:textId="77777777" w:rsidR="007A16FF" w:rsidRDefault="007A16FF">
      <w:pPr>
        <w:spacing w:line="360" w:lineRule="auto"/>
        <w:jc w:val="both"/>
        <w:rPr>
          <w:rFonts w:ascii="Arial" w:hAnsi="Arial" w:cs="Arial"/>
        </w:rPr>
      </w:pPr>
    </w:p>
    <w:p w14:paraId="0CF2C429" w14:textId="77777777" w:rsidR="007A16FF" w:rsidRDefault="007A16FF">
      <w:pPr>
        <w:spacing w:line="360" w:lineRule="auto"/>
        <w:jc w:val="both"/>
        <w:rPr>
          <w:rFonts w:ascii="Arial" w:hAnsi="Arial" w:cs="Arial"/>
        </w:rPr>
      </w:pPr>
    </w:p>
    <w:p w14:paraId="585C052D" w14:textId="77777777" w:rsidR="007A16FF" w:rsidRDefault="007A16FF">
      <w:pPr>
        <w:spacing w:line="360" w:lineRule="auto"/>
        <w:jc w:val="both"/>
        <w:rPr>
          <w:rFonts w:ascii="Arial" w:hAnsi="Arial" w:cs="Arial"/>
        </w:rPr>
      </w:pPr>
    </w:p>
    <w:p w14:paraId="5D3F7699" w14:textId="77777777" w:rsidR="007A16FF" w:rsidRDefault="007A16FF">
      <w:pPr>
        <w:pStyle w:val="BodyText"/>
        <w:tabs>
          <w:tab w:val="left" w:pos="6390"/>
        </w:tabs>
        <w:jc w:val="both"/>
        <w:rPr>
          <w:rFonts w:ascii="Arial" w:hAnsi="Arial" w:cs="Arial"/>
          <w:b/>
          <w:bCs/>
          <w:sz w:val="24"/>
          <w:szCs w:val="24"/>
        </w:rPr>
      </w:pPr>
    </w:p>
    <w:p w14:paraId="66B5B0F5" w14:textId="77777777" w:rsidR="007A16FF" w:rsidRDefault="007A16FF">
      <w:bookmarkStart w:id="28" w:name="_Toc158975311"/>
    </w:p>
    <w:p w14:paraId="63529DFD" w14:textId="77777777" w:rsidR="007A16FF" w:rsidRDefault="007A16FF"/>
    <w:p w14:paraId="7383DDD4" w14:textId="77777777" w:rsidR="007A16FF" w:rsidRDefault="007A16FF"/>
    <w:p w14:paraId="24E215F0" w14:textId="5AC4EB11" w:rsidR="007A16FF" w:rsidRDefault="007A16FF"/>
    <w:p w14:paraId="4F7AC0AB" w14:textId="333E43A1" w:rsidR="00BA4362" w:rsidRDefault="00BA4362"/>
    <w:p w14:paraId="76B5335A" w14:textId="77777777" w:rsidR="00BA4362" w:rsidRDefault="00BA4362"/>
    <w:p w14:paraId="10705ED9" w14:textId="77777777" w:rsidR="007A16FF" w:rsidRDefault="007A16FF"/>
    <w:p w14:paraId="41F36953" w14:textId="77777777" w:rsidR="007A16FF" w:rsidRDefault="007A16FF"/>
    <w:p w14:paraId="321C5B5D" w14:textId="77777777" w:rsidR="007A16FF" w:rsidRDefault="007A16FF"/>
    <w:p w14:paraId="04E9B9D5" w14:textId="77777777" w:rsidR="007A16FF" w:rsidRDefault="007A16FF"/>
    <w:p w14:paraId="158AD8F4" w14:textId="77777777" w:rsidR="007A16FF" w:rsidRDefault="007A16FF"/>
    <w:p w14:paraId="0AB1C171" w14:textId="77777777" w:rsidR="007A16FF" w:rsidRPr="00BA4362" w:rsidRDefault="00073503" w:rsidP="00FE3FBA">
      <w:pPr>
        <w:pStyle w:val="Heading1"/>
        <w:numPr>
          <w:ilvl w:val="0"/>
          <w:numId w:val="10"/>
        </w:numPr>
        <w:jc w:val="left"/>
        <w:rPr>
          <w:rFonts w:ascii="Arial" w:hAnsi="Arial" w:cs="Arial"/>
          <w:b w:val="0"/>
          <w:sz w:val="32"/>
          <w:szCs w:val="32"/>
          <w14:reflection w14:blurRad="6350" w14:stA="53000" w14:stPos="0" w14:endA="300" w14:endPos="35500" w14:dist="0" w14:dir="5400000" w14:fadeDir="5400000" w14:sx="100000" w14:sy="-90000" w14:kx="0" w14:ky="0" w14:algn="bl"/>
        </w:rPr>
      </w:pPr>
      <w:r w:rsidRPr="00BA4362">
        <w:rPr>
          <w:rFonts w:ascii="Arial" w:hAnsi="Arial" w:cs="Arial"/>
          <w:b w:val="0"/>
          <w:sz w:val="32"/>
          <w:szCs w:val="32"/>
          <w14:reflection w14:blurRad="6350" w14:stA="53000" w14:stPos="0" w14:endA="300" w14:endPos="35500" w14:dist="0" w14:dir="5400000" w14:fadeDir="5400000" w14:sx="100000" w14:sy="-90000" w14:kx="0" w14:ky="0" w14:algn="bl"/>
        </w:rPr>
        <w:lastRenderedPageBreak/>
        <w:t>ZAKLJUČAK</w:t>
      </w:r>
      <w:bookmarkEnd w:id="28"/>
    </w:p>
    <w:p w14:paraId="6056B363" w14:textId="77777777" w:rsidR="007A16FF" w:rsidRDefault="007A16FF"/>
    <w:p w14:paraId="792CC4AA" w14:textId="77777777" w:rsidR="007A16FF" w:rsidRDefault="00073503">
      <w:pPr>
        <w:pStyle w:val="BodyText"/>
        <w:tabs>
          <w:tab w:val="left" w:pos="6390"/>
        </w:tabs>
        <w:jc w:val="both"/>
        <w:rPr>
          <w:rFonts w:ascii="Arial" w:hAnsi="Arial" w:cs="Arial"/>
          <w:b/>
          <w:bCs/>
          <w:sz w:val="24"/>
          <w:szCs w:val="24"/>
        </w:rPr>
      </w:pPr>
      <w:r>
        <w:rPr>
          <w:rFonts w:ascii="Arial" w:hAnsi="Arial" w:cs="Arial"/>
          <w:b/>
          <w:bCs/>
          <w:sz w:val="24"/>
          <w:szCs w:val="24"/>
        </w:rPr>
        <w:tab/>
      </w:r>
    </w:p>
    <w:p w14:paraId="45819695"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Izvješće o radu Gradske knjižnice Nova Gradiška za 202</w:t>
      </w:r>
      <w:r>
        <w:rPr>
          <w:rFonts w:ascii="Arial" w:hAnsi="Arial" w:cs="Arial"/>
          <w:sz w:val="24"/>
          <w:szCs w:val="24"/>
        </w:rPr>
        <w:t>5</w:t>
      </w:r>
      <w:r>
        <w:rPr>
          <w:rFonts w:ascii="Arial" w:hAnsi="Arial" w:cs="Arial"/>
          <w:sz w:val="24"/>
          <w:szCs w:val="24"/>
        </w:rPr>
        <w:t xml:space="preserve">. godinu temelji se na sustavno  vođenim podacima stručnih zaposlenika i ravnateljice ustanove.  </w:t>
      </w:r>
    </w:p>
    <w:p w14:paraId="177AB077" w14:textId="77777777" w:rsidR="007A16FF" w:rsidRDefault="00073503">
      <w:pPr>
        <w:pStyle w:val="BodyText"/>
        <w:spacing w:line="360" w:lineRule="auto"/>
        <w:rPr>
          <w:rFonts w:ascii="Arial" w:hAnsi="Arial" w:cs="Arial"/>
          <w:sz w:val="24"/>
          <w:szCs w:val="24"/>
        </w:rPr>
      </w:pPr>
      <w:r>
        <w:rPr>
          <w:rFonts w:ascii="Arial" w:hAnsi="Arial" w:cs="Arial"/>
          <w:sz w:val="24"/>
          <w:szCs w:val="24"/>
        </w:rPr>
        <w:t>Ravnateljica ga, sukladno osnivačkom aktu i Statutu ustanove, podnosi OSNIVAČU.</w:t>
      </w:r>
    </w:p>
    <w:p w14:paraId="58D09301" w14:textId="77777777" w:rsidR="007A16FF" w:rsidRDefault="00073503">
      <w:pPr>
        <w:pStyle w:val="BodyText"/>
        <w:spacing w:line="360" w:lineRule="auto"/>
        <w:rPr>
          <w:rFonts w:ascii="Arial" w:hAnsi="Arial" w:cs="Arial"/>
          <w:sz w:val="24"/>
          <w:szCs w:val="24"/>
        </w:rPr>
      </w:pPr>
      <w:r>
        <w:rPr>
          <w:rFonts w:ascii="Arial" w:hAnsi="Arial" w:cs="Arial"/>
          <w:sz w:val="24"/>
          <w:szCs w:val="24"/>
        </w:rPr>
        <w:t>Tijekom 202</w:t>
      </w:r>
      <w:r>
        <w:rPr>
          <w:rFonts w:ascii="Arial" w:hAnsi="Arial" w:cs="Arial"/>
          <w:sz w:val="24"/>
          <w:szCs w:val="24"/>
        </w:rPr>
        <w:t>5</w:t>
      </w:r>
      <w:r>
        <w:rPr>
          <w:rFonts w:ascii="Arial" w:hAnsi="Arial" w:cs="Arial"/>
          <w:sz w:val="24"/>
          <w:szCs w:val="24"/>
        </w:rPr>
        <w:t>. g. c</w:t>
      </w:r>
      <w:r>
        <w:rPr>
          <w:rFonts w:ascii="Arial" w:hAnsi="Arial" w:cs="Arial"/>
          <w:sz w:val="24"/>
          <w:szCs w:val="24"/>
        </w:rPr>
        <w:t>jelokupan je knjižnični tim obavljao i realizirao niz različitih stručnih poslova u zakonskom roku.</w:t>
      </w:r>
    </w:p>
    <w:p w14:paraId="54A47C08"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w:t>
      </w:r>
    </w:p>
    <w:p w14:paraId="4537239C"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Poslove planiranja, organiziranja i vođenja Gradske knjižnice Nova Gradiška je obavljala ravnateljica Marija Bradašić Mikolčević, mag.prim.educ.</w:t>
      </w:r>
    </w:p>
    <w:p w14:paraId="6F5DF64E" w14:textId="77777777" w:rsidR="007A16FF" w:rsidRDefault="00073503">
      <w:pPr>
        <w:pStyle w:val="BodyText"/>
        <w:spacing w:line="360" w:lineRule="auto"/>
        <w:rPr>
          <w:rFonts w:ascii="Arial" w:hAnsi="Arial" w:cs="Arial"/>
          <w:sz w:val="24"/>
          <w:szCs w:val="24"/>
        </w:rPr>
      </w:pPr>
      <w:r>
        <w:rPr>
          <w:rFonts w:ascii="Arial" w:hAnsi="Arial" w:cs="Arial"/>
          <w:sz w:val="24"/>
          <w:szCs w:val="24"/>
        </w:rPr>
        <w:t>Računov</w:t>
      </w:r>
      <w:r>
        <w:rPr>
          <w:rFonts w:ascii="Arial" w:hAnsi="Arial" w:cs="Arial"/>
          <w:sz w:val="24"/>
          <w:szCs w:val="24"/>
        </w:rPr>
        <w:t>odstvene i administrativne poslove obavljala je stručna služba Doma kulture.</w:t>
      </w:r>
    </w:p>
    <w:p w14:paraId="02BEF7FD" w14:textId="77777777" w:rsidR="007A16FF" w:rsidRDefault="007A16FF">
      <w:pPr>
        <w:pStyle w:val="BodyText"/>
        <w:spacing w:line="360" w:lineRule="auto"/>
        <w:rPr>
          <w:rFonts w:ascii="Arial" w:hAnsi="Arial" w:cs="Arial"/>
          <w:sz w:val="24"/>
          <w:szCs w:val="24"/>
        </w:rPr>
      </w:pPr>
    </w:p>
    <w:p w14:paraId="733C5CE1"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Poslove statistike koja se vodi svakodnevno, a rekapitulira mjesečno i na kraju godine kao i evidenciju rada, ravnateljica i zaposlenici Knjižnice obavljali su kontinuirano t</w:t>
      </w:r>
      <w:r>
        <w:rPr>
          <w:rFonts w:ascii="Arial" w:hAnsi="Arial" w:cs="Arial"/>
          <w:sz w:val="24"/>
          <w:szCs w:val="24"/>
        </w:rPr>
        <w:t>e u skladu sa online Sustavom statističkih podataka u knjižnicama Nacionalne i sveučilišne knjižnice u Zagrebu koji je izrazito transparentan i na državnoj razini prati „pokazatelje uspješnosti“.</w:t>
      </w:r>
    </w:p>
    <w:p w14:paraId="6DC417E1" w14:textId="77777777" w:rsidR="007A16FF" w:rsidRDefault="007A16FF">
      <w:pPr>
        <w:pStyle w:val="BodyText"/>
        <w:spacing w:line="360" w:lineRule="auto"/>
        <w:rPr>
          <w:rFonts w:ascii="Arial" w:hAnsi="Arial" w:cs="Arial"/>
          <w:sz w:val="24"/>
          <w:szCs w:val="24"/>
        </w:rPr>
      </w:pPr>
    </w:p>
    <w:p w14:paraId="16D4F220"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Svi zaposlenici su redovno sudjelovali u online program</w:t>
      </w:r>
      <w:r>
        <w:rPr>
          <w:rFonts w:ascii="Arial" w:hAnsi="Arial" w:cs="Arial"/>
          <w:sz w:val="24"/>
          <w:szCs w:val="24"/>
        </w:rPr>
        <w:t>ima stručnog usavršavanja (CSSU).</w:t>
      </w:r>
    </w:p>
    <w:p w14:paraId="025971F2"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w:t>
      </w:r>
    </w:p>
    <w:p w14:paraId="3C750CDB"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    Gradska knjižnica Nova Gradiška uspješno je i namjenski realizirala sve programe za koje su bila osigurana sredstva u 202</w:t>
      </w:r>
      <w:r>
        <w:rPr>
          <w:rFonts w:ascii="Arial" w:hAnsi="Arial" w:cs="Arial"/>
          <w:sz w:val="24"/>
          <w:szCs w:val="24"/>
        </w:rPr>
        <w:t>5</w:t>
      </w:r>
      <w:r>
        <w:rPr>
          <w:rFonts w:ascii="Arial" w:hAnsi="Arial" w:cs="Arial"/>
          <w:sz w:val="24"/>
          <w:szCs w:val="24"/>
        </w:rPr>
        <w:t xml:space="preserve">. godini. </w:t>
      </w:r>
    </w:p>
    <w:p w14:paraId="717B1363" w14:textId="77777777" w:rsidR="007A16FF" w:rsidRDefault="00073503">
      <w:pPr>
        <w:pStyle w:val="BodyText"/>
        <w:spacing w:line="360" w:lineRule="auto"/>
        <w:rPr>
          <w:rFonts w:ascii="Arial" w:hAnsi="Arial" w:cs="Arial"/>
          <w:sz w:val="24"/>
          <w:szCs w:val="24"/>
        </w:rPr>
      </w:pPr>
      <w:r>
        <w:rPr>
          <w:rFonts w:ascii="Arial" w:hAnsi="Arial" w:cs="Arial"/>
          <w:sz w:val="24"/>
          <w:szCs w:val="24"/>
        </w:rPr>
        <w:t xml:space="preserve">U realizaciji planiranih programa uspješno smo </w:t>
      </w:r>
      <w:r>
        <w:rPr>
          <w:rFonts w:ascii="Arial" w:hAnsi="Arial" w:cs="Arial"/>
          <w:i/>
          <w:sz w:val="24"/>
          <w:szCs w:val="24"/>
        </w:rPr>
        <w:t>surađivali</w:t>
      </w:r>
      <w:r>
        <w:rPr>
          <w:rFonts w:ascii="Arial" w:hAnsi="Arial" w:cs="Arial"/>
          <w:sz w:val="24"/>
          <w:szCs w:val="24"/>
        </w:rPr>
        <w:t xml:space="preserve"> sa svim </w:t>
      </w:r>
      <w:r>
        <w:rPr>
          <w:rFonts w:ascii="Arial" w:hAnsi="Arial" w:cs="Arial"/>
          <w:i/>
          <w:sz w:val="24"/>
          <w:szCs w:val="24"/>
        </w:rPr>
        <w:t>institucijama i s</w:t>
      </w:r>
      <w:r>
        <w:rPr>
          <w:rFonts w:ascii="Arial" w:hAnsi="Arial" w:cs="Arial"/>
          <w:i/>
          <w:sz w:val="24"/>
          <w:szCs w:val="24"/>
        </w:rPr>
        <w:t>lužbama</w:t>
      </w:r>
      <w:r>
        <w:rPr>
          <w:rFonts w:ascii="Arial" w:hAnsi="Arial" w:cs="Arial"/>
          <w:sz w:val="24"/>
          <w:szCs w:val="24"/>
        </w:rPr>
        <w:t xml:space="preserve"> nadležnim za programe ove ustanove  i stalnim </w:t>
      </w:r>
      <w:r>
        <w:rPr>
          <w:rFonts w:ascii="Arial" w:hAnsi="Arial" w:cs="Arial"/>
          <w:i/>
          <w:sz w:val="24"/>
          <w:szCs w:val="24"/>
        </w:rPr>
        <w:t>suradnicima</w:t>
      </w:r>
      <w:r>
        <w:rPr>
          <w:rFonts w:ascii="Arial" w:hAnsi="Arial" w:cs="Arial"/>
          <w:sz w:val="24"/>
          <w:szCs w:val="24"/>
        </w:rPr>
        <w:t xml:space="preserve">  na obostranu dobrobit nas i  naših korisnika: </w:t>
      </w:r>
    </w:p>
    <w:p w14:paraId="19A3A80A" w14:textId="77777777" w:rsidR="007A16FF" w:rsidRDefault="007A16FF">
      <w:pPr>
        <w:pStyle w:val="BodyText"/>
        <w:rPr>
          <w:rFonts w:ascii="Arial" w:hAnsi="Arial" w:cs="Arial"/>
          <w:sz w:val="24"/>
          <w:szCs w:val="24"/>
        </w:rPr>
      </w:pPr>
    </w:p>
    <w:p w14:paraId="367250D7"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Gradonačelnikom Grada, Gradskim vijećem Nove Gradiške , predsjednicom Gradskog vijeća, zamjenikom gradonačelnika Grada Nova Gradiška, voditel</w:t>
      </w:r>
      <w:r>
        <w:rPr>
          <w:rFonts w:ascii="Arial" w:hAnsi="Arial" w:cs="Arial"/>
          <w:sz w:val="24"/>
          <w:szCs w:val="24"/>
        </w:rPr>
        <w:t>jicom Odjela za društvene djelatnosti, gradskim službama te nadležnim upravnim odjelima Grada i Županije</w:t>
      </w:r>
    </w:p>
    <w:p w14:paraId="5A940D57"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 xml:space="preserve">Ministarstvom kulture i medija RH  – Odjelom za knjižničnu djelatnost i Odjelom za investicijsko opremanje </w:t>
      </w:r>
    </w:p>
    <w:p w14:paraId="7CD09626"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Matičnom službom – Gradskom knjižnicom Slav</w:t>
      </w:r>
      <w:r>
        <w:rPr>
          <w:rFonts w:ascii="Arial" w:hAnsi="Arial" w:cs="Arial"/>
          <w:sz w:val="24"/>
          <w:szCs w:val="24"/>
        </w:rPr>
        <w:t>onski Brod</w:t>
      </w:r>
    </w:p>
    <w:p w14:paraId="691D1DF2"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lastRenderedPageBreak/>
        <w:t>Nacionalnom i sveučilišnom knjižnicom Zagreb i Centrom za stalno stručno usavršavanje</w:t>
      </w:r>
    </w:p>
    <w:p w14:paraId="1D12CDB8" w14:textId="77777777" w:rsidR="007A16FF" w:rsidRDefault="00073503">
      <w:pPr>
        <w:pStyle w:val="BodyText"/>
        <w:spacing w:line="360" w:lineRule="auto"/>
        <w:ind w:left="720"/>
        <w:rPr>
          <w:rFonts w:ascii="Arial" w:hAnsi="Arial" w:cs="Arial"/>
          <w:sz w:val="24"/>
          <w:szCs w:val="24"/>
        </w:rPr>
      </w:pPr>
      <w:r>
        <w:rPr>
          <w:rFonts w:ascii="Arial" w:hAnsi="Arial" w:cs="Arial"/>
          <w:sz w:val="24"/>
          <w:szCs w:val="24"/>
        </w:rPr>
        <w:t>knjižničnih djelatnika (CSSU)</w:t>
      </w:r>
    </w:p>
    <w:p w14:paraId="756AC888"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Knjižnicama Grada Zagreba  (KGZ) i ostalim hrvatskim knjižnicama</w:t>
      </w:r>
    </w:p>
    <w:p w14:paraId="1C9C0E8E"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strukovnim udrugama (Hrvatsko knjižničarsko društvo, Društvo knj</w:t>
      </w:r>
      <w:r>
        <w:rPr>
          <w:rFonts w:ascii="Arial" w:hAnsi="Arial" w:cs="Arial"/>
          <w:sz w:val="24"/>
          <w:szCs w:val="24"/>
        </w:rPr>
        <w:t>ižničara Slavonski Brod , Hrvatsko čitateljsko društvo …)</w:t>
      </w:r>
    </w:p>
    <w:p w14:paraId="29E72EE3"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 xml:space="preserve">Ustanovama kulture: </w:t>
      </w:r>
      <w:r>
        <w:rPr>
          <w:rFonts w:ascii="Arial" w:hAnsi="Arial" w:cs="Arial"/>
          <w:sz w:val="24"/>
          <w:szCs w:val="24"/>
        </w:rPr>
        <w:t>Dom kulture</w:t>
      </w:r>
      <w:r>
        <w:rPr>
          <w:rFonts w:ascii="Arial" w:hAnsi="Arial" w:cs="Arial"/>
          <w:sz w:val="24"/>
          <w:szCs w:val="24"/>
        </w:rPr>
        <w:t xml:space="preserve"> </w:t>
      </w:r>
      <w:r>
        <w:rPr>
          <w:rFonts w:ascii="Arial" w:hAnsi="Arial" w:cs="Arial"/>
          <w:i/>
          <w:sz w:val="24"/>
          <w:szCs w:val="24"/>
        </w:rPr>
        <w:t>/koji  vode zajedničku administrativno-računovodstvenu službu te surađuju u zajedničkim kulturnim programima/</w:t>
      </w:r>
    </w:p>
    <w:p w14:paraId="24FE7104"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Gradskim muzejom Nova Gradiška</w:t>
      </w:r>
    </w:p>
    <w:p w14:paraId="504262EB"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 xml:space="preserve">Turističkom </w:t>
      </w:r>
      <w:r>
        <w:rPr>
          <w:rFonts w:ascii="Arial" w:hAnsi="Arial" w:cs="Arial"/>
          <w:sz w:val="24"/>
          <w:szCs w:val="24"/>
        </w:rPr>
        <w:t>zajednicom grada Nova Gradiška</w:t>
      </w:r>
    </w:p>
    <w:p w14:paraId="1DD9C19E"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Dječjim vrtićem Nova Gradiška (s pripadajućim vrtićima iz novogradiške okolice)</w:t>
      </w:r>
    </w:p>
    <w:p w14:paraId="45E5819F"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osnovnim školama Grada i okolice</w:t>
      </w:r>
    </w:p>
    <w:p w14:paraId="10AA8595"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Gimnazijom, Industrijsko-obrtničkom i  Elektrotehničkom i ekonomskom školom Nova Gradiška</w:t>
      </w:r>
    </w:p>
    <w:p w14:paraId="78D37047"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drugim ustanovama naše</w:t>
      </w:r>
      <w:r>
        <w:rPr>
          <w:rFonts w:ascii="Arial" w:hAnsi="Arial" w:cs="Arial"/>
          <w:sz w:val="24"/>
          <w:szCs w:val="24"/>
        </w:rPr>
        <w:t xml:space="preserve"> lokalne zajednice i države</w:t>
      </w:r>
    </w:p>
    <w:p w14:paraId="62875B1D"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 xml:space="preserve">Sredstvima javnog priopćavanja – lokalnim, županijskim  i državnim </w:t>
      </w:r>
    </w:p>
    <w:p w14:paraId="7DBF432B"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Izdavačkim kućama</w:t>
      </w:r>
    </w:p>
    <w:p w14:paraId="2D80CE72"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Maticom hrvatske- ogrankom Nova Gradiška te</w:t>
      </w:r>
    </w:p>
    <w:p w14:paraId="417CAEC6"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brojnim kulturnim, humanitarnim i drugim udrugama u gradu i šire kojima je od značaja suradnja s n</w:t>
      </w:r>
      <w:r>
        <w:rPr>
          <w:rFonts w:ascii="Arial" w:hAnsi="Arial" w:cs="Arial"/>
          <w:sz w:val="24"/>
          <w:szCs w:val="24"/>
        </w:rPr>
        <w:t>ama, s vijećima i kulturnim udrugama nacionalnih manjina i našega grada i okolice</w:t>
      </w:r>
    </w:p>
    <w:p w14:paraId="6749C715"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stručnim i kreativnim pojedincima te svima koji shvaćaju obostranu važnost i  pozitivne učinke suradnje i sudjelovanja u zajedničkim kulturno-obrazovnim i kreativno stvaralač</w:t>
      </w:r>
      <w:r>
        <w:rPr>
          <w:rFonts w:ascii="Arial" w:hAnsi="Arial" w:cs="Arial"/>
          <w:sz w:val="24"/>
          <w:szCs w:val="24"/>
        </w:rPr>
        <w:t xml:space="preserve">kim aktivnostima i zajedničkom stvaranju </w:t>
      </w:r>
      <w:r>
        <w:rPr>
          <w:rFonts w:ascii="Arial" w:hAnsi="Arial" w:cs="Arial"/>
          <w:i/>
          <w:sz w:val="24"/>
          <w:szCs w:val="24"/>
        </w:rPr>
        <w:t xml:space="preserve">civilnoga </w:t>
      </w:r>
      <w:r>
        <w:rPr>
          <w:rFonts w:ascii="Arial" w:hAnsi="Arial" w:cs="Arial"/>
          <w:sz w:val="24"/>
          <w:szCs w:val="24"/>
        </w:rPr>
        <w:t>društva</w:t>
      </w:r>
    </w:p>
    <w:p w14:paraId="146752B7" w14:textId="77777777" w:rsidR="007A16FF" w:rsidRDefault="00073503">
      <w:pPr>
        <w:pStyle w:val="BodyText"/>
        <w:numPr>
          <w:ilvl w:val="0"/>
          <w:numId w:val="8"/>
        </w:numPr>
        <w:spacing w:line="360" w:lineRule="auto"/>
        <w:rPr>
          <w:rFonts w:ascii="Arial" w:hAnsi="Arial" w:cs="Arial"/>
          <w:sz w:val="24"/>
          <w:szCs w:val="24"/>
        </w:rPr>
      </w:pPr>
      <w:r>
        <w:rPr>
          <w:rFonts w:ascii="Arial" w:hAnsi="Arial" w:cs="Arial"/>
          <w:sz w:val="24"/>
          <w:szCs w:val="24"/>
        </w:rPr>
        <w:t>medijima na lokalnoj, županijskoj i nacionalnoj razini koji redovito promiču vrijednosti knjižničarstva i naše knjižnice</w:t>
      </w:r>
    </w:p>
    <w:p w14:paraId="5ADCE10A" w14:textId="77777777" w:rsidR="007A16FF" w:rsidRDefault="007A16FF">
      <w:pPr>
        <w:pStyle w:val="BodyText"/>
        <w:jc w:val="both"/>
        <w:rPr>
          <w:rFonts w:ascii="Arial" w:hAnsi="Arial" w:cs="Arial"/>
          <w:sz w:val="24"/>
          <w:szCs w:val="24"/>
          <w:u w:val="single"/>
        </w:rPr>
      </w:pPr>
    </w:p>
    <w:p w14:paraId="66B21D10" w14:textId="77777777" w:rsidR="007A16FF" w:rsidRDefault="007A16FF">
      <w:pPr>
        <w:pStyle w:val="BodyText"/>
        <w:jc w:val="both"/>
        <w:rPr>
          <w:rFonts w:ascii="Arial" w:hAnsi="Arial" w:cs="Arial"/>
          <w:sz w:val="24"/>
          <w:szCs w:val="24"/>
        </w:rPr>
      </w:pPr>
    </w:p>
    <w:p w14:paraId="5A11E63F" w14:textId="77777777" w:rsidR="007A16FF" w:rsidRDefault="00073503">
      <w:pPr>
        <w:pStyle w:val="BodyText"/>
        <w:jc w:val="both"/>
        <w:rPr>
          <w:rFonts w:ascii="Arial" w:hAnsi="Arial" w:cs="Arial"/>
          <w:sz w:val="24"/>
          <w:szCs w:val="24"/>
        </w:rPr>
      </w:pPr>
      <w:r>
        <w:rPr>
          <w:rFonts w:ascii="Arial" w:hAnsi="Arial" w:cs="Arial"/>
          <w:sz w:val="24"/>
          <w:szCs w:val="24"/>
        </w:rPr>
        <w:t xml:space="preserve">    </w:t>
      </w:r>
    </w:p>
    <w:p w14:paraId="7BBAED41" w14:textId="77777777" w:rsidR="007A16FF" w:rsidRDefault="00073503">
      <w:pPr>
        <w:jc w:val="both"/>
        <w:rPr>
          <w:rFonts w:ascii="Arial" w:hAnsi="Arial" w:cs="Arial"/>
        </w:rPr>
      </w:pPr>
      <w:r>
        <w:rPr>
          <w:rFonts w:ascii="Arial" w:hAnsi="Arial" w:cs="Arial"/>
        </w:rPr>
        <w:t xml:space="preserve">   </w:t>
      </w:r>
    </w:p>
    <w:p w14:paraId="4D2CC5CE" w14:textId="3E624A55" w:rsidR="007A16FF" w:rsidRDefault="00073503">
      <w:pPr>
        <w:jc w:val="both"/>
        <w:rPr>
          <w:rFonts w:ascii="Arial" w:hAnsi="Arial" w:cs="Arial"/>
        </w:rPr>
      </w:pPr>
      <w:r>
        <w:rPr>
          <w:rFonts w:ascii="Arial" w:hAnsi="Arial" w:cs="Arial"/>
        </w:rPr>
        <w:t xml:space="preserve"> </w:t>
      </w:r>
    </w:p>
    <w:p w14:paraId="5BCA76D8" w14:textId="013E1FC1" w:rsidR="00BA4362" w:rsidRDefault="00BA4362">
      <w:pPr>
        <w:jc w:val="both"/>
        <w:rPr>
          <w:rFonts w:ascii="Arial" w:hAnsi="Arial" w:cs="Arial"/>
        </w:rPr>
      </w:pPr>
    </w:p>
    <w:p w14:paraId="4754D613" w14:textId="1CA58221" w:rsidR="00BA4362" w:rsidRDefault="00BA4362">
      <w:pPr>
        <w:jc w:val="both"/>
        <w:rPr>
          <w:rFonts w:ascii="Arial" w:hAnsi="Arial" w:cs="Arial"/>
        </w:rPr>
      </w:pPr>
    </w:p>
    <w:p w14:paraId="147DE829" w14:textId="77777777" w:rsidR="00BA4362" w:rsidRDefault="00BA4362">
      <w:pPr>
        <w:jc w:val="both"/>
        <w:rPr>
          <w:rFonts w:ascii="Arial" w:hAnsi="Arial" w:cs="Arial"/>
        </w:rPr>
      </w:pPr>
    </w:p>
    <w:p w14:paraId="49AD5EF4" w14:textId="77777777" w:rsidR="007A16FF" w:rsidRDefault="007A16FF">
      <w:pPr>
        <w:jc w:val="both"/>
        <w:rPr>
          <w:rFonts w:ascii="Arial" w:hAnsi="Arial" w:cs="Arial"/>
        </w:rPr>
      </w:pPr>
    </w:p>
    <w:p w14:paraId="1B209ECB" w14:textId="77777777" w:rsidR="007A16FF" w:rsidRDefault="007A16FF">
      <w:pPr>
        <w:jc w:val="both"/>
        <w:rPr>
          <w:rFonts w:ascii="Arial" w:hAnsi="Arial" w:cs="Arial"/>
          <w:sz w:val="22"/>
          <w:szCs w:val="22"/>
        </w:rPr>
      </w:pPr>
    </w:p>
    <w:p w14:paraId="5F54D79F" w14:textId="77777777" w:rsidR="00BA4362" w:rsidRDefault="00073503">
      <w:pPr>
        <w:rPr>
          <w:rFonts w:ascii="Arial" w:hAnsi="Arial" w:cs="Arial"/>
        </w:rPr>
      </w:pPr>
      <w:r>
        <w:rPr>
          <w:rFonts w:ascii="Arial" w:hAnsi="Arial" w:cs="Arial"/>
        </w:rPr>
        <w:lastRenderedPageBreak/>
        <w:t xml:space="preserve">                                                                  </w:t>
      </w:r>
    </w:p>
    <w:p w14:paraId="534236A7" w14:textId="77777777" w:rsidR="00BA4362" w:rsidRDefault="00BA4362">
      <w:pPr>
        <w:rPr>
          <w:rFonts w:ascii="Arial" w:hAnsi="Arial" w:cs="Arial"/>
        </w:rPr>
      </w:pPr>
    </w:p>
    <w:p w14:paraId="23E89CC9" w14:textId="77777777" w:rsidR="00BA4362" w:rsidRDefault="00BA4362">
      <w:pPr>
        <w:rPr>
          <w:rFonts w:ascii="Arial" w:hAnsi="Arial" w:cs="Arial"/>
        </w:rPr>
      </w:pPr>
    </w:p>
    <w:p w14:paraId="4D7897A7" w14:textId="506B35F4" w:rsidR="007A16FF" w:rsidRDefault="00073503" w:rsidP="00BA4362">
      <w:pPr>
        <w:ind w:left="4248"/>
        <w:rPr>
          <w:rFonts w:ascii="Arial" w:hAnsi="Arial" w:cs="Arial"/>
        </w:rPr>
      </w:pPr>
      <w:r>
        <w:rPr>
          <w:rFonts w:ascii="Arial" w:hAnsi="Arial" w:cs="Arial"/>
        </w:rPr>
        <w:t xml:space="preserve">  ravnateljic</w:t>
      </w:r>
      <w:r w:rsidR="00557BFB">
        <w:rPr>
          <w:rFonts w:ascii="Arial" w:hAnsi="Arial" w:cs="Arial"/>
        </w:rPr>
        <w:t>a</w:t>
      </w:r>
      <w:r>
        <w:rPr>
          <w:rFonts w:ascii="Arial" w:hAnsi="Arial" w:cs="Arial"/>
        </w:rPr>
        <w:t xml:space="preserve"> Gradske knjižnice Nova Gradiška</w:t>
      </w:r>
    </w:p>
    <w:p w14:paraId="265ECD91" w14:textId="77777777" w:rsidR="007A16FF" w:rsidRDefault="007A16FF">
      <w:pPr>
        <w:rPr>
          <w:rFonts w:ascii="Arial" w:hAnsi="Arial" w:cs="Arial"/>
        </w:rPr>
      </w:pPr>
    </w:p>
    <w:p w14:paraId="1E00FCBC" w14:textId="77777777" w:rsidR="007A16FF" w:rsidRDefault="00073503">
      <w:pPr>
        <w:numPr>
          <w:ilvl w:val="0"/>
          <w:numId w:val="9"/>
        </w:numPr>
        <w:rPr>
          <w:rFonts w:ascii="Arial" w:hAnsi="Arial" w:cs="Arial"/>
        </w:rPr>
      </w:pPr>
      <w:r>
        <w:rPr>
          <w:rFonts w:ascii="Arial" w:hAnsi="Arial" w:cs="Arial"/>
        </w:rPr>
        <w:t>P.             Marija Bradašić Mikolčević,</w:t>
      </w:r>
    </w:p>
    <w:p w14:paraId="26EC6F99" w14:textId="77777777" w:rsidR="007A16FF" w:rsidRDefault="00073503">
      <w:pPr>
        <w:ind w:left="3800"/>
        <w:rPr>
          <w:rFonts w:ascii="Arial" w:hAnsi="Arial" w:cs="Arial"/>
        </w:rPr>
      </w:pPr>
      <w:r>
        <w:rPr>
          <w:rFonts w:ascii="Arial" w:hAnsi="Arial" w:cs="Arial"/>
        </w:rPr>
        <w:t xml:space="preserve">                              mag.prim.educ</w:t>
      </w:r>
    </w:p>
    <w:p w14:paraId="5781F601" w14:textId="77777777" w:rsidR="007A16FF" w:rsidRDefault="007A16FF">
      <w:pPr>
        <w:rPr>
          <w:rFonts w:ascii="Arial" w:hAnsi="Arial" w:cs="Arial"/>
          <w:i/>
          <w:iCs/>
        </w:rPr>
      </w:pPr>
    </w:p>
    <w:p w14:paraId="2FC771C3" w14:textId="77777777" w:rsidR="007A16FF" w:rsidRDefault="007A16FF">
      <w:pPr>
        <w:rPr>
          <w:rFonts w:ascii="Arial" w:hAnsi="Arial" w:cs="Arial"/>
          <w:bCs/>
          <w:iCs/>
        </w:rPr>
      </w:pPr>
    </w:p>
    <w:p w14:paraId="116400D0" w14:textId="77777777" w:rsidR="007A16FF" w:rsidRDefault="007A16FF">
      <w:pPr>
        <w:rPr>
          <w:rFonts w:ascii="Arial" w:hAnsi="Arial" w:cs="Arial"/>
          <w:bCs/>
          <w:iCs/>
        </w:rPr>
      </w:pPr>
    </w:p>
    <w:p w14:paraId="447FDD2A" w14:textId="77777777" w:rsidR="007A16FF" w:rsidRDefault="007A16FF">
      <w:pPr>
        <w:rPr>
          <w:rFonts w:ascii="Arial" w:hAnsi="Arial" w:cs="Arial"/>
          <w:bCs/>
          <w:iCs/>
        </w:rPr>
      </w:pPr>
    </w:p>
    <w:p w14:paraId="78547789" w14:textId="77777777" w:rsidR="007A16FF" w:rsidRDefault="007A16FF">
      <w:pPr>
        <w:rPr>
          <w:rFonts w:ascii="Arial" w:hAnsi="Arial" w:cs="Arial"/>
          <w:bCs/>
          <w:iCs/>
        </w:rPr>
      </w:pPr>
    </w:p>
    <w:p w14:paraId="14B32C5D" w14:textId="2937D6D0" w:rsidR="007A16FF" w:rsidRDefault="00073503">
      <w:pPr>
        <w:rPr>
          <w:rFonts w:ascii="Arial" w:hAnsi="Arial" w:cs="Arial"/>
          <w:bCs/>
          <w:iCs/>
        </w:rPr>
      </w:pPr>
      <w:r>
        <w:rPr>
          <w:rFonts w:ascii="Arial" w:hAnsi="Arial" w:cs="Arial"/>
          <w:bCs/>
          <w:iCs/>
        </w:rPr>
        <w:t xml:space="preserve">                        </w:t>
      </w:r>
    </w:p>
    <w:p w14:paraId="38B9AC26" w14:textId="77777777" w:rsidR="007A16FF" w:rsidRDefault="00073503">
      <w:pPr>
        <w:rPr>
          <w:rFonts w:ascii="Arial" w:hAnsi="Arial" w:cs="Arial"/>
          <w:b/>
          <w:bCs/>
          <w:iCs/>
        </w:rPr>
      </w:pPr>
      <w:r>
        <w:rPr>
          <w:rFonts w:ascii="Arial" w:hAnsi="Arial" w:cs="Arial"/>
          <w:bCs/>
          <w:iCs/>
        </w:rPr>
        <w:t xml:space="preserve">   </w:t>
      </w:r>
    </w:p>
    <w:p w14:paraId="460E08C5" w14:textId="1ED6695E" w:rsidR="007A16FF" w:rsidRDefault="00073503">
      <w:pPr>
        <w:rPr>
          <w:rFonts w:ascii="Arial" w:hAnsi="Arial" w:cs="Arial"/>
          <w:b/>
          <w:bCs/>
        </w:rPr>
      </w:pPr>
      <w:r>
        <w:rPr>
          <w:rFonts w:ascii="Arial" w:hAnsi="Arial" w:cs="Arial"/>
          <w:b/>
          <w:bCs/>
        </w:rPr>
        <w:t xml:space="preserve">Nova </w:t>
      </w:r>
      <w:r>
        <w:rPr>
          <w:rFonts w:ascii="Arial" w:hAnsi="Arial" w:cs="Arial"/>
          <w:b/>
          <w:bCs/>
        </w:rPr>
        <w:t xml:space="preserve">Gradiška, </w:t>
      </w:r>
      <w:r w:rsidR="00FE3FBA">
        <w:rPr>
          <w:rFonts w:ascii="Arial" w:hAnsi="Arial" w:cs="Arial"/>
          <w:b/>
          <w:bCs/>
        </w:rPr>
        <w:t>15</w:t>
      </w:r>
      <w:r>
        <w:rPr>
          <w:rFonts w:ascii="Arial" w:hAnsi="Arial" w:cs="Arial"/>
          <w:b/>
          <w:bCs/>
        </w:rPr>
        <w:t>. ožujak 202</w:t>
      </w:r>
      <w:r w:rsidR="00FE3FBA">
        <w:rPr>
          <w:rFonts w:ascii="Arial" w:hAnsi="Arial" w:cs="Arial"/>
          <w:b/>
          <w:bCs/>
        </w:rPr>
        <w:t>6</w:t>
      </w:r>
      <w:r>
        <w:rPr>
          <w:rFonts w:ascii="Arial" w:hAnsi="Arial" w:cs="Arial"/>
          <w:b/>
          <w:bCs/>
        </w:rPr>
        <w:t>.</w:t>
      </w:r>
    </w:p>
    <w:p w14:paraId="237334AD" w14:textId="1808C10F" w:rsidR="007A16FF" w:rsidRDefault="00073503">
      <w:pPr>
        <w:rPr>
          <w:rFonts w:ascii="Arial" w:hAnsi="Arial" w:cs="Arial"/>
          <w:b/>
          <w:bCs/>
        </w:rPr>
      </w:pPr>
      <w:r>
        <w:rPr>
          <w:rFonts w:ascii="Arial" w:hAnsi="Arial" w:cs="Arial"/>
          <w:b/>
          <w:bCs/>
        </w:rPr>
        <w:t>Klasa: 610-03/2</w:t>
      </w:r>
      <w:r w:rsidR="00FE3FBA">
        <w:rPr>
          <w:rFonts w:ascii="Arial" w:hAnsi="Arial" w:cs="Arial"/>
          <w:b/>
          <w:bCs/>
        </w:rPr>
        <w:t>6</w:t>
      </w:r>
      <w:r>
        <w:rPr>
          <w:rFonts w:ascii="Arial" w:hAnsi="Arial" w:cs="Arial"/>
          <w:b/>
          <w:bCs/>
        </w:rPr>
        <w:t>-01/01</w:t>
      </w:r>
    </w:p>
    <w:p w14:paraId="15B892CA" w14:textId="7BA78B9D" w:rsidR="007A16FF" w:rsidRDefault="00073503">
      <w:pPr>
        <w:rPr>
          <w:rFonts w:ascii="Arial" w:hAnsi="Arial" w:cs="Arial"/>
          <w:b/>
          <w:bCs/>
        </w:rPr>
      </w:pPr>
      <w:r>
        <w:rPr>
          <w:rFonts w:ascii="Arial" w:hAnsi="Arial" w:cs="Arial"/>
          <w:b/>
          <w:bCs/>
        </w:rPr>
        <w:t>Urbroj: 2178/15-380-03/01-2</w:t>
      </w:r>
      <w:r w:rsidR="00FE3FBA">
        <w:rPr>
          <w:rFonts w:ascii="Arial" w:hAnsi="Arial" w:cs="Arial"/>
          <w:b/>
          <w:bCs/>
        </w:rPr>
        <w:t>6</w:t>
      </w:r>
      <w:r>
        <w:rPr>
          <w:rFonts w:ascii="Arial" w:hAnsi="Arial" w:cs="Arial"/>
          <w:b/>
          <w:bCs/>
        </w:rPr>
        <w:t>-1</w:t>
      </w:r>
    </w:p>
    <w:p w14:paraId="64E3FCDD" w14:textId="77777777" w:rsidR="007A16FF" w:rsidRDefault="007A16FF">
      <w:pPr>
        <w:rPr>
          <w:rFonts w:ascii="Arial" w:hAnsi="Arial" w:cs="Arial"/>
          <w:b/>
          <w:bCs/>
        </w:rPr>
      </w:pPr>
    </w:p>
    <w:p w14:paraId="19688DF1" w14:textId="77777777" w:rsidR="007A16FF" w:rsidRDefault="007A16FF">
      <w:pPr>
        <w:rPr>
          <w:rFonts w:ascii="Arial" w:hAnsi="Arial" w:cs="Arial"/>
        </w:rPr>
      </w:pPr>
    </w:p>
    <w:p w14:paraId="5B1A205B" w14:textId="77777777" w:rsidR="007A16FF" w:rsidRDefault="007A16FF">
      <w:pPr>
        <w:rPr>
          <w:rFonts w:ascii="Arial" w:hAnsi="Arial" w:cs="Arial"/>
        </w:rPr>
      </w:pPr>
    </w:p>
    <w:sectPr w:rsidR="007A16FF">
      <w:footerReference w:type="default" r:id="rId21"/>
      <w:type w:val="continuous"/>
      <w:pgSz w:w="11906" w:h="16838"/>
      <w:pgMar w:top="1418" w:right="1106" w:bottom="1418" w:left="1418" w:header="0" w:footer="737"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7294D" w14:textId="77777777" w:rsidR="00073503" w:rsidRDefault="00073503">
      <w:r>
        <w:separator/>
      </w:r>
    </w:p>
  </w:endnote>
  <w:endnote w:type="continuationSeparator" w:id="0">
    <w:p w14:paraId="557D984D" w14:textId="77777777" w:rsidR="00073503" w:rsidRDefault="00073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altName w:val="PMingLiU-ExtB"/>
    <w:panose1 w:val="02020404030301010803"/>
    <w:charset w:val="EE"/>
    <w:family w:val="roman"/>
    <w:pitch w:val="variable"/>
    <w:sig w:usb0="00000287" w:usb1="00000000" w:usb2="00000000" w:usb3="00000000" w:csb0="0000009F" w:csb1="00000000"/>
  </w:font>
  <w:font w:name="BernhardFashion BT">
    <w:altName w:val="Cambria"/>
    <w:charset w:val="EE"/>
    <w:family w:val="roman"/>
    <w:pitch w:val="default"/>
  </w:font>
  <w:font w:name="Bookman Old Style">
    <w:altName w:val="Segoe Print"/>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Zurich BlkEx BT">
    <w:altName w:val="Cambria"/>
    <w:charset w:val="EE"/>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roman"/>
    <w:pitch w:val="default"/>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4CC0" w14:textId="77777777" w:rsidR="007A16FF" w:rsidRDefault="007A16FF">
    <w:pPr>
      <w:pStyle w:val="Footer"/>
    </w:pPr>
  </w:p>
  <w:p w14:paraId="69014720" w14:textId="77777777" w:rsidR="007A16FF" w:rsidRDefault="007A16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8498" w14:textId="77777777" w:rsidR="007A16FF" w:rsidRDefault="007A16FF">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p>
  <w:p w14:paraId="071E9CDB" w14:textId="77777777" w:rsidR="007A16FF" w:rsidRDefault="007A16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863791"/>
    </w:sdtPr>
    <w:sdtEndPr/>
    <w:sdtContent>
      <w:p w14:paraId="4EB28D26" w14:textId="77777777" w:rsidR="007A16FF" w:rsidRDefault="00073503">
        <w:pPr>
          <w:pStyle w:val="Footer"/>
          <w:jc w:val="right"/>
        </w:pPr>
        <w:r>
          <w:fldChar w:fldCharType="begin"/>
        </w:r>
        <w:r>
          <w:instrText>PAGE   \* MERGEFORMAT</w:instrText>
        </w:r>
        <w:r>
          <w:fldChar w:fldCharType="separate"/>
        </w:r>
        <w:r>
          <w:t>2</w:t>
        </w:r>
        <w:r>
          <w:fldChar w:fldCharType="end"/>
        </w:r>
      </w:p>
    </w:sdtContent>
  </w:sdt>
  <w:p w14:paraId="32DDDBDF" w14:textId="77777777" w:rsidR="007A16FF" w:rsidRDefault="007A16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941861"/>
    </w:sdtPr>
    <w:sdtEndPr/>
    <w:sdtContent>
      <w:p w14:paraId="7980FD87" w14:textId="77777777" w:rsidR="007A16FF" w:rsidRDefault="00073503">
        <w:pPr>
          <w:pStyle w:val="Footer"/>
          <w:jc w:val="right"/>
        </w:pPr>
        <w:r>
          <w:fldChar w:fldCharType="begin"/>
        </w:r>
        <w:r>
          <w:instrText>PAGE   \* MERGEFORMAT</w:instrText>
        </w:r>
        <w:r>
          <w:fldChar w:fldCharType="separate"/>
        </w:r>
        <w:r>
          <w:t>2</w:t>
        </w:r>
        <w:r>
          <w:fldChar w:fldCharType="end"/>
        </w:r>
      </w:p>
    </w:sdtContent>
  </w:sdt>
  <w:p w14:paraId="648B19AE" w14:textId="77777777" w:rsidR="007A16FF" w:rsidRDefault="007A16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52464" w14:textId="77777777" w:rsidR="00073503" w:rsidRDefault="00073503">
      <w:r>
        <w:separator/>
      </w:r>
    </w:p>
  </w:footnote>
  <w:footnote w:type="continuationSeparator" w:id="0">
    <w:p w14:paraId="5AB43178" w14:textId="77777777" w:rsidR="00073503" w:rsidRDefault="00073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11A8" w14:textId="77777777" w:rsidR="007A16FF" w:rsidRDefault="007A16FF">
    <w:pPr>
      <w:pStyle w:val="Header"/>
    </w:pPr>
  </w:p>
  <w:p w14:paraId="02BD1D19" w14:textId="77777777" w:rsidR="007A16FF" w:rsidRDefault="007A16FF">
    <w:pPr>
      <w:pStyle w:val="Header"/>
    </w:pPr>
  </w:p>
  <w:p w14:paraId="2C120201" w14:textId="77777777" w:rsidR="007A16FF" w:rsidRDefault="007A16FF">
    <w:pPr>
      <w:pStyle w:val="Header"/>
      <w:rPr>
        <w:color w:val="E36C0A" w:themeColor="accent6" w:themeShade="B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527017"/>
    <w:multiLevelType w:val="singleLevel"/>
    <w:tmpl w:val="A4527017"/>
    <w:lvl w:ilvl="0">
      <w:start w:val="1"/>
      <w:numFmt w:val="lowerLetter"/>
      <w:suff w:val="space"/>
      <w:lvlText w:val="%1)"/>
      <w:lvlJc w:val="left"/>
    </w:lvl>
  </w:abstractNum>
  <w:abstractNum w:abstractNumId="1" w15:restartNumberingAfterBreak="0">
    <w:nsid w:val="C64C9EC4"/>
    <w:multiLevelType w:val="singleLevel"/>
    <w:tmpl w:val="C64C9EC4"/>
    <w:lvl w:ilvl="0">
      <w:start w:val="1"/>
      <w:numFmt w:val="upperLetter"/>
      <w:suff w:val="space"/>
      <w:lvlText w:val="%1)"/>
      <w:lvlJc w:val="left"/>
    </w:lvl>
  </w:abstractNum>
  <w:abstractNum w:abstractNumId="2" w15:restartNumberingAfterBreak="0">
    <w:nsid w:val="F750D129"/>
    <w:multiLevelType w:val="singleLevel"/>
    <w:tmpl w:val="F750D129"/>
    <w:lvl w:ilvl="0">
      <w:start w:val="1"/>
      <w:numFmt w:val="lowerLetter"/>
      <w:suff w:val="space"/>
      <w:lvlText w:val="%1)"/>
      <w:lvlJc w:val="left"/>
    </w:lvl>
  </w:abstractNum>
  <w:abstractNum w:abstractNumId="3" w15:restartNumberingAfterBreak="0">
    <w:nsid w:val="18A52394"/>
    <w:multiLevelType w:val="multilevel"/>
    <w:tmpl w:val="18A523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8627606"/>
    <w:multiLevelType w:val="multilevel"/>
    <w:tmpl w:val="286276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247DAB"/>
    <w:multiLevelType w:val="multilevel"/>
    <w:tmpl w:val="38247DAB"/>
    <w:lvl w:ilvl="0">
      <w:start w:val="1"/>
      <w:numFmt w:val="bullet"/>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6" w15:restartNumberingAfterBreak="0">
    <w:nsid w:val="53DD6AFE"/>
    <w:multiLevelType w:val="singleLevel"/>
    <w:tmpl w:val="041A000F"/>
    <w:lvl w:ilvl="0">
      <w:start w:val="1"/>
      <w:numFmt w:val="decimal"/>
      <w:lvlText w:val="%1."/>
      <w:lvlJc w:val="left"/>
      <w:pPr>
        <w:ind w:left="360" w:hanging="360"/>
      </w:pPr>
    </w:lvl>
  </w:abstractNum>
  <w:abstractNum w:abstractNumId="7" w15:restartNumberingAfterBreak="0">
    <w:nsid w:val="5FE77423"/>
    <w:multiLevelType w:val="multilevel"/>
    <w:tmpl w:val="7A7A33CE"/>
    <w:lvl w:ilvl="0">
      <w:start w:val="4"/>
      <w:numFmt w:val="decimal"/>
      <w:lvlText w:val="%1."/>
      <w:lvlJc w:val="left"/>
      <w:pPr>
        <w:ind w:left="540" w:hanging="54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15:restartNumberingAfterBreak="0">
    <w:nsid w:val="602EC992"/>
    <w:multiLevelType w:val="singleLevel"/>
    <w:tmpl w:val="602EC992"/>
    <w:lvl w:ilvl="0">
      <w:start w:val="13"/>
      <w:numFmt w:val="upperLetter"/>
      <w:lvlText w:val="%1."/>
      <w:lvlJc w:val="left"/>
      <w:pPr>
        <w:tabs>
          <w:tab w:val="left" w:pos="312"/>
        </w:tabs>
        <w:ind w:left="3800" w:firstLine="0"/>
      </w:pPr>
    </w:lvl>
  </w:abstractNum>
  <w:abstractNum w:abstractNumId="9" w15:restartNumberingAfterBreak="0">
    <w:nsid w:val="675B55F6"/>
    <w:multiLevelType w:val="multilevel"/>
    <w:tmpl w:val="675B55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
  </w:num>
  <w:num w:numId="3">
    <w:abstractNumId w:val="4"/>
  </w:num>
  <w:num w:numId="4">
    <w:abstractNumId w:val="6"/>
  </w:num>
  <w:num w:numId="5">
    <w:abstractNumId w:val="2"/>
  </w:num>
  <w:num w:numId="6">
    <w:abstractNumId w:val="0"/>
  </w:num>
  <w:num w:numId="7">
    <w:abstractNumId w:val="1"/>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D09"/>
    <w:rsid w:val="00002A54"/>
    <w:rsid w:val="00005AB0"/>
    <w:rsid w:val="00005BA2"/>
    <w:rsid w:val="000156F7"/>
    <w:rsid w:val="00016612"/>
    <w:rsid w:val="0003188D"/>
    <w:rsid w:val="00034419"/>
    <w:rsid w:val="000414C8"/>
    <w:rsid w:val="0004458D"/>
    <w:rsid w:val="0004490A"/>
    <w:rsid w:val="0004788B"/>
    <w:rsid w:val="00053212"/>
    <w:rsid w:val="00053665"/>
    <w:rsid w:val="0005459C"/>
    <w:rsid w:val="0006289E"/>
    <w:rsid w:val="00064BF9"/>
    <w:rsid w:val="00072658"/>
    <w:rsid w:val="00073503"/>
    <w:rsid w:val="000751DE"/>
    <w:rsid w:val="000770BC"/>
    <w:rsid w:val="000820B2"/>
    <w:rsid w:val="00082613"/>
    <w:rsid w:val="00083C25"/>
    <w:rsid w:val="000935D9"/>
    <w:rsid w:val="00096CD4"/>
    <w:rsid w:val="000A0363"/>
    <w:rsid w:val="000A4CF9"/>
    <w:rsid w:val="000A55A5"/>
    <w:rsid w:val="000A5955"/>
    <w:rsid w:val="000B52B5"/>
    <w:rsid w:val="000B6F6A"/>
    <w:rsid w:val="000D2752"/>
    <w:rsid w:val="000D2862"/>
    <w:rsid w:val="000E34CE"/>
    <w:rsid w:val="000E5D86"/>
    <w:rsid w:val="000F28B6"/>
    <w:rsid w:val="00131C61"/>
    <w:rsid w:val="001326A9"/>
    <w:rsid w:val="00135519"/>
    <w:rsid w:val="00141A97"/>
    <w:rsid w:val="001469D5"/>
    <w:rsid w:val="001518B9"/>
    <w:rsid w:val="001524FB"/>
    <w:rsid w:val="00157FC3"/>
    <w:rsid w:val="0017267A"/>
    <w:rsid w:val="0017270F"/>
    <w:rsid w:val="00172770"/>
    <w:rsid w:val="00173985"/>
    <w:rsid w:val="0017418B"/>
    <w:rsid w:val="00181AF7"/>
    <w:rsid w:val="00192D09"/>
    <w:rsid w:val="00197946"/>
    <w:rsid w:val="001A571F"/>
    <w:rsid w:val="001A6D49"/>
    <w:rsid w:val="001B2812"/>
    <w:rsid w:val="001B6288"/>
    <w:rsid w:val="001C2E35"/>
    <w:rsid w:val="001D54DB"/>
    <w:rsid w:val="001E197E"/>
    <w:rsid w:val="001E3756"/>
    <w:rsid w:val="001F26FB"/>
    <w:rsid w:val="001F3A14"/>
    <w:rsid w:val="0020548C"/>
    <w:rsid w:val="00206D0E"/>
    <w:rsid w:val="002074BB"/>
    <w:rsid w:val="0021717F"/>
    <w:rsid w:val="00222C68"/>
    <w:rsid w:val="00240F1C"/>
    <w:rsid w:val="00260716"/>
    <w:rsid w:val="00263F60"/>
    <w:rsid w:val="00264DF4"/>
    <w:rsid w:val="00280BEE"/>
    <w:rsid w:val="00287FC3"/>
    <w:rsid w:val="002A2D7F"/>
    <w:rsid w:val="002A6593"/>
    <w:rsid w:val="002B0735"/>
    <w:rsid w:val="002B2058"/>
    <w:rsid w:val="002C07AA"/>
    <w:rsid w:val="002C4CB7"/>
    <w:rsid w:val="002D7ADF"/>
    <w:rsid w:val="002E24E8"/>
    <w:rsid w:val="0031751D"/>
    <w:rsid w:val="00321C48"/>
    <w:rsid w:val="00330239"/>
    <w:rsid w:val="0033765D"/>
    <w:rsid w:val="00343535"/>
    <w:rsid w:val="00366213"/>
    <w:rsid w:val="00367285"/>
    <w:rsid w:val="00370E84"/>
    <w:rsid w:val="00381166"/>
    <w:rsid w:val="00382501"/>
    <w:rsid w:val="003A3A30"/>
    <w:rsid w:val="003D006B"/>
    <w:rsid w:val="003E0680"/>
    <w:rsid w:val="003E12E4"/>
    <w:rsid w:val="003E3508"/>
    <w:rsid w:val="003F3693"/>
    <w:rsid w:val="003F643D"/>
    <w:rsid w:val="00405632"/>
    <w:rsid w:val="004058A7"/>
    <w:rsid w:val="00405F0D"/>
    <w:rsid w:val="004157E4"/>
    <w:rsid w:val="00423645"/>
    <w:rsid w:val="00427532"/>
    <w:rsid w:val="00432878"/>
    <w:rsid w:val="004371B4"/>
    <w:rsid w:val="00442D7E"/>
    <w:rsid w:val="00452FEA"/>
    <w:rsid w:val="00455021"/>
    <w:rsid w:val="00473F8B"/>
    <w:rsid w:val="0047577C"/>
    <w:rsid w:val="004816F1"/>
    <w:rsid w:val="00484214"/>
    <w:rsid w:val="004859AC"/>
    <w:rsid w:val="004970E4"/>
    <w:rsid w:val="004A5597"/>
    <w:rsid w:val="004A66D9"/>
    <w:rsid w:val="004A790A"/>
    <w:rsid w:val="004A7B5C"/>
    <w:rsid w:val="004B37C1"/>
    <w:rsid w:val="004C3A60"/>
    <w:rsid w:val="004D3295"/>
    <w:rsid w:val="004E70CB"/>
    <w:rsid w:val="00505F91"/>
    <w:rsid w:val="005564CE"/>
    <w:rsid w:val="00557BFB"/>
    <w:rsid w:val="00581111"/>
    <w:rsid w:val="00582601"/>
    <w:rsid w:val="00585F13"/>
    <w:rsid w:val="005930EE"/>
    <w:rsid w:val="00593523"/>
    <w:rsid w:val="00595788"/>
    <w:rsid w:val="005A1221"/>
    <w:rsid w:val="005B12D4"/>
    <w:rsid w:val="005B7AC7"/>
    <w:rsid w:val="005C5AAE"/>
    <w:rsid w:val="005C70E7"/>
    <w:rsid w:val="005C7596"/>
    <w:rsid w:val="005F3138"/>
    <w:rsid w:val="005F3905"/>
    <w:rsid w:val="005F6341"/>
    <w:rsid w:val="00604110"/>
    <w:rsid w:val="00610E1D"/>
    <w:rsid w:val="00615424"/>
    <w:rsid w:val="00615556"/>
    <w:rsid w:val="00621314"/>
    <w:rsid w:val="00621C0C"/>
    <w:rsid w:val="0062522C"/>
    <w:rsid w:val="00632BCC"/>
    <w:rsid w:val="00635D8D"/>
    <w:rsid w:val="00636771"/>
    <w:rsid w:val="006402C2"/>
    <w:rsid w:val="00640C1B"/>
    <w:rsid w:val="006426C4"/>
    <w:rsid w:val="0064380C"/>
    <w:rsid w:val="00647359"/>
    <w:rsid w:val="0065091E"/>
    <w:rsid w:val="00673455"/>
    <w:rsid w:val="00682DDD"/>
    <w:rsid w:val="00686E25"/>
    <w:rsid w:val="0069006E"/>
    <w:rsid w:val="00691E5E"/>
    <w:rsid w:val="0069601F"/>
    <w:rsid w:val="006A4814"/>
    <w:rsid w:val="006A5BF5"/>
    <w:rsid w:val="006B0375"/>
    <w:rsid w:val="006D3D9C"/>
    <w:rsid w:val="006D49F4"/>
    <w:rsid w:val="006F39C4"/>
    <w:rsid w:val="007019C9"/>
    <w:rsid w:val="00706408"/>
    <w:rsid w:val="00710570"/>
    <w:rsid w:val="0071548D"/>
    <w:rsid w:val="00724C3A"/>
    <w:rsid w:val="00725DB0"/>
    <w:rsid w:val="00742034"/>
    <w:rsid w:val="007438AA"/>
    <w:rsid w:val="00760C6C"/>
    <w:rsid w:val="0076561E"/>
    <w:rsid w:val="00765FDB"/>
    <w:rsid w:val="00766A82"/>
    <w:rsid w:val="007719D0"/>
    <w:rsid w:val="00772B3B"/>
    <w:rsid w:val="00773DD5"/>
    <w:rsid w:val="00785700"/>
    <w:rsid w:val="007910E4"/>
    <w:rsid w:val="00792225"/>
    <w:rsid w:val="007A16FF"/>
    <w:rsid w:val="007A1F94"/>
    <w:rsid w:val="007B4BC6"/>
    <w:rsid w:val="007B5EA4"/>
    <w:rsid w:val="007D0E64"/>
    <w:rsid w:val="007D1F2C"/>
    <w:rsid w:val="007D5CBD"/>
    <w:rsid w:val="007D6A82"/>
    <w:rsid w:val="007E28F1"/>
    <w:rsid w:val="00804709"/>
    <w:rsid w:val="00815CB6"/>
    <w:rsid w:val="00821364"/>
    <w:rsid w:val="0083129F"/>
    <w:rsid w:val="0084287B"/>
    <w:rsid w:val="00851684"/>
    <w:rsid w:val="00854CFE"/>
    <w:rsid w:val="00855C8D"/>
    <w:rsid w:val="00864DCB"/>
    <w:rsid w:val="008838A3"/>
    <w:rsid w:val="00884A52"/>
    <w:rsid w:val="0088519E"/>
    <w:rsid w:val="00887B8D"/>
    <w:rsid w:val="008B621D"/>
    <w:rsid w:val="008C3266"/>
    <w:rsid w:val="008D0B4D"/>
    <w:rsid w:val="008D4802"/>
    <w:rsid w:val="008E49AB"/>
    <w:rsid w:val="008E634C"/>
    <w:rsid w:val="008F3F43"/>
    <w:rsid w:val="00902651"/>
    <w:rsid w:val="009045A0"/>
    <w:rsid w:val="009105D3"/>
    <w:rsid w:val="00913551"/>
    <w:rsid w:val="0092589A"/>
    <w:rsid w:val="009379ED"/>
    <w:rsid w:val="0095789E"/>
    <w:rsid w:val="00961E8B"/>
    <w:rsid w:val="00966022"/>
    <w:rsid w:val="00967C99"/>
    <w:rsid w:val="00967DC0"/>
    <w:rsid w:val="00971340"/>
    <w:rsid w:val="009912A4"/>
    <w:rsid w:val="00992E2F"/>
    <w:rsid w:val="00997732"/>
    <w:rsid w:val="009A07D5"/>
    <w:rsid w:val="009C1AA1"/>
    <w:rsid w:val="009C2B19"/>
    <w:rsid w:val="009C66EA"/>
    <w:rsid w:val="009D0FEA"/>
    <w:rsid w:val="009D2854"/>
    <w:rsid w:val="009E1271"/>
    <w:rsid w:val="00A0435C"/>
    <w:rsid w:val="00A05A0B"/>
    <w:rsid w:val="00A17AC4"/>
    <w:rsid w:val="00A32321"/>
    <w:rsid w:val="00A42121"/>
    <w:rsid w:val="00A4562E"/>
    <w:rsid w:val="00A46981"/>
    <w:rsid w:val="00A57515"/>
    <w:rsid w:val="00A603A8"/>
    <w:rsid w:val="00A7334D"/>
    <w:rsid w:val="00A7334E"/>
    <w:rsid w:val="00A749B1"/>
    <w:rsid w:val="00A758D9"/>
    <w:rsid w:val="00A76D53"/>
    <w:rsid w:val="00A813C7"/>
    <w:rsid w:val="00A90806"/>
    <w:rsid w:val="00A91C6C"/>
    <w:rsid w:val="00A944B5"/>
    <w:rsid w:val="00AB65F6"/>
    <w:rsid w:val="00AC75FB"/>
    <w:rsid w:val="00AD0368"/>
    <w:rsid w:val="00AD1BE6"/>
    <w:rsid w:val="00AD4664"/>
    <w:rsid w:val="00AE69A8"/>
    <w:rsid w:val="00AF55B1"/>
    <w:rsid w:val="00AF5D6B"/>
    <w:rsid w:val="00AF749E"/>
    <w:rsid w:val="00B123C9"/>
    <w:rsid w:val="00B27485"/>
    <w:rsid w:val="00B40ABE"/>
    <w:rsid w:val="00B47851"/>
    <w:rsid w:val="00B535DC"/>
    <w:rsid w:val="00B66C29"/>
    <w:rsid w:val="00B715E3"/>
    <w:rsid w:val="00B83E5B"/>
    <w:rsid w:val="00B93466"/>
    <w:rsid w:val="00B94622"/>
    <w:rsid w:val="00B97002"/>
    <w:rsid w:val="00BA2207"/>
    <w:rsid w:val="00BA24E1"/>
    <w:rsid w:val="00BA4362"/>
    <w:rsid w:val="00BC2B61"/>
    <w:rsid w:val="00BC2E38"/>
    <w:rsid w:val="00BC4399"/>
    <w:rsid w:val="00BD1857"/>
    <w:rsid w:val="00BD1D33"/>
    <w:rsid w:val="00BE1AF9"/>
    <w:rsid w:val="00BE5985"/>
    <w:rsid w:val="00BF0A6A"/>
    <w:rsid w:val="00BF439E"/>
    <w:rsid w:val="00C00B9E"/>
    <w:rsid w:val="00C07CFD"/>
    <w:rsid w:val="00C10740"/>
    <w:rsid w:val="00C21A9E"/>
    <w:rsid w:val="00C237E2"/>
    <w:rsid w:val="00C23800"/>
    <w:rsid w:val="00C31B70"/>
    <w:rsid w:val="00C45455"/>
    <w:rsid w:val="00C47748"/>
    <w:rsid w:val="00C51482"/>
    <w:rsid w:val="00C53BB3"/>
    <w:rsid w:val="00C53EAC"/>
    <w:rsid w:val="00C53FC4"/>
    <w:rsid w:val="00C55F79"/>
    <w:rsid w:val="00C6015C"/>
    <w:rsid w:val="00C61934"/>
    <w:rsid w:val="00C6284D"/>
    <w:rsid w:val="00C62D9F"/>
    <w:rsid w:val="00C6564D"/>
    <w:rsid w:val="00C706BD"/>
    <w:rsid w:val="00C71FA5"/>
    <w:rsid w:val="00C77CD1"/>
    <w:rsid w:val="00C87784"/>
    <w:rsid w:val="00C94688"/>
    <w:rsid w:val="00C97549"/>
    <w:rsid w:val="00CA3760"/>
    <w:rsid w:val="00CB45FF"/>
    <w:rsid w:val="00CC6F6A"/>
    <w:rsid w:val="00CD5DF6"/>
    <w:rsid w:val="00CE79E1"/>
    <w:rsid w:val="00CF1C4D"/>
    <w:rsid w:val="00CF616F"/>
    <w:rsid w:val="00CF641D"/>
    <w:rsid w:val="00D30FDD"/>
    <w:rsid w:val="00D314BD"/>
    <w:rsid w:val="00D355B3"/>
    <w:rsid w:val="00D36B3F"/>
    <w:rsid w:val="00D43612"/>
    <w:rsid w:val="00D5530A"/>
    <w:rsid w:val="00D565DF"/>
    <w:rsid w:val="00D63B97"/>
    <w:rsid w:val="00D66EE9"/>
    <w:rsid w:val="00D67921"/>
    <w:rsid w:val="00D768EB"/>
    <w:rsid w:val="00D8117A"/>
    <w:rsid w:val="00D85D93"/>
    <w:rsid w:val="00D972C4"/>
    <w:rsid w:val="00DA1B27"/>
    <w:rsid w:val="00DB3E5D"/>
    <w:rsid w:val="00DB57F8"/>
    <w:rsid w:val="00DB6AA8"/>
    <w:rsid w:val="00DC1D4E"/>
    <w:rsid w:val="00DC683E"/>
    <w:rsid w:val="00DD0D3B"/>
    <w:rsid w:val="00DD556B"/>
    <w:rsid w:val="00DD7AC9"/>
    <w:rsid w:val="00DE4A10"/>
    <w:rsid w:val="00DE5339"/>
    <w:rsid w:val="00DF0A98"/>
    <w:rsid w:val="00DF74B6"/>
    <w:rsid w:val="00E0019D"/>
    <w:rsid w:val="00E17B7E"/>
    <w:rsid w:val="00E25B82"/>
    <w:rsid w:val="00E263D6"/>
    <w:rsid w:val="00E348B5"/>
    <w:rsid w:val="00E34D30"/>
    <w:rsid w:val="00E366D2"/>
    <w:rsid w:val="00E447F7"/>
    <w:rsid w:val="00E47728"/>
    <w:rsid w:val="00E530BF"/>
    <w:rsid w:val="00E56D5D"/>
    <w:rsid w:val="00E70B3F"/>
    <w:rsid w:val="00E7276B"/>
    <w:rsid w:val="00E77A8C"/>
    <w:rsid w:val="00E84DCA"/>
    <w:rsid w:val="00E91D64"/>
    <w:rsid w:val="00E91E3B"/>
    <w:rsid w:val="00EA0DCB"/>
    <w:rsid w:val="00EA3201"/>
    <w:rsid w:val="00EA600D"/>
    <w:rsid w:val="00EB72E8"/>
    <w:rsid w:val="00EC4B92"/>
    <w:rsid w:val="00ED119E"/>
    <w:rsid w:val="00EF0002"/>
    <w:rsid w:val="00EF0540"/>
    <w:rsid w:val="00EF258E"/>
    <w:rsid w:val="00EF3F57"/>
    <w:rsid w:val="00EF789A"/>
    <w:rsid w:val="00F00F22"/>
    <w:rsid w:val="00F022D7"/>
    <w:rsid w:val="00F0240B"/>
    <w:rsid w:val="00F032D9"/>
    <w:rsid w:val="00F248AE"/>
    <w:rsid w:val="00F30A9D"/>
    <w:rsid w:val="00F323C9"/>
    <w:rsid w:val="00F457A1"/>
    <w:rsid w:val="00F51F35"/>
    <w:rsid w:val="00F55A3A"/>
    <w:rsid w:val="00F6385F"/>
    <w:rsid w:val="00F6653E"/>
    <w:rsid w:val="00F77A74"/>
    <w:rsid w:val="00F812FF"/>
    <w:rsid w:val="00F83389"/>
    <w:rsid w:val="00F85DA1"/>
    <w:rsid w:val="00FB5A21"/>
    <w:rsid w:val="00FD2752"/>
    <w:rsid w:val="00FD41FC"/>
    <w:rsid w:val="00FD7CCD"/>
    <w:rsid w:val="00FE0B90"/>
    <w:rsid w:val="00FE3FBA"/>
    <w:rsid w:val="00FF2029"/>
    <w:rsid w:val="00FF5426"/>
    <w:rsid w:val="00FF605A"/>
    <w:rsid w:val="01315561"/>
    <w:rsid w:val="1CA254C1"/>
    <w:rsid w:val="56FC3419"/>
    <w:rsid w:val="7ACA4143"/>
    <w:rsid w:val="7E7E22D3"/>
  </w:rsids>
  <m:mathPr>
    <m:mathFont m:val="Cambria Math"/>
    <m:brkBin m:val="before"/>
    <m:brkBinSub m:val="--"/>
    <m:smallFrac m:val="0"/>
    <m:dispDef/>
    <m:lMargin m:val="0"/>
    <m:rMargin m:val="0"/>
    <m:defJc m:val="centerGroup"/>
    <m:wrapIndent m:val="1440"/>
    <m:intLim m:val="subSup"/>
    <m:naryLim m:val="undOvr"/>
  </m:mathPr>
  <w:themeFontLang w:val="hr-HR"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E210"/>
  <w15:docId w15:val="{CA1CAAFF-C732-4F16-BB28-7CFAA263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qFormat="1"/>
    <w:lsdException w:name="annotation text" w:locked="1" w:semiHidden="1" w:unhideWhenUsed="1"/>
    <w:lsdException w:name="header" w:qFormat="1"/>
    <w:lsdException w:name="footer" w:uiPriority="99" w:qFormat="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qFormat="1"/>
    <w:lsdException w:name="annotation reference" w:locked="1" w:semiHidden="1" w:unhideWhenUsed="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qFormat="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qFormat="1"/>
    <w:lsdException w:name="Body Text Indent 3" w:locked="1" w:semiHidden="1" w:unhideWhenUsed="1"/>
    <w:lsdException w:name="Block Text" w:locked="1" w:semiHidden="1" w:unhideWhenUsed="1"/>
    <w:lsdException w:name="Hyperlink" w:locked="1" w:uiPriority="99" w:unhideWhenUsed="1" w:qFormat="1"/>
    <w:lsdException w:name="FollowedHyperlink" w:qFormat="1"/>
    <w:lsdException w:name="Strong" w:locked="1"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99" w:unhideWhenUsed="1"/>
    <w:lsdException w:name="HTML Bottom of Form" w:semiHidden="1" w:uiPriority="99" w:unhideWhenUsed="1"/>
    <w:lsdException w:name="Normal (Web)" w:locked="1" w:uiPriority="99"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99" w:unhideWhenUsed="1"/>
    <w:lsdException w:name="annotation subject" w:locked="1"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uiPriority="39" w:qFormat="1"/>
    <w:lsdException w:name="Table Theme" w:locked="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eastAsia="Times New Roman" w:hAnsi="Garamond" w:cs="Garamond"/>
      <w:sz w:val="24"/>
      <w:szCs w:val="24"/>
    </w:rPr>
  </w:style>
  <w:style w:type="paragraph" w:styleId="Heading1">
    <w:name w:val="heading 1"/>
    <w:basedOn w:val="Normal"/>
    <w:next w:val="Normal"/>
    <w:qFormat/>
    <w:pPr>
      <w:keepNext/>
      <w:jc w:val="center"/>
      <w:outlineLvl w:val="0"/>
    </w:pPr>
    <w:rPr>
      <w:rFonts w:ascii="BernhardFashion BT" w:hAnsi="BernhardFashion BT" w:cs="BernhardFashion BT"/>
      <w:b/>
      <w:bCs/>
    </w:rPr>
  </w:style>
  <w:style w:type="paragraph" w:styleId="Heading2">
    <w:name w:val="heading 2"/>
    <w:basedOn w:val="Normal"/>
    <w:next w:val="Normal"/>
    <w:link w:val="Heading2Char"/>
    <w:qFormat/>
    <w:pPr>
      <w:keepNext/>
      <w:outlineLvl w:val="1"/>
    </w:pPr>
    <w:rPr>
      <w:rFonts w:ascii="BernhardFashion BT" w:hAnsi="BernhardFashion BT" w:cs="BernhardFashion BT"/>
      <w:b/>
      <w:bCs/>
      <w:i/>
      <w:iCs/>
      <w:sz w:val="32"/>
      <w:szCs w:val="32"/>
    </w:rPr>
  </w:style>
  <w:style w:type="paragraph" w:styleId="Heading3">
    <w:name w:val="heading 3"/>
    <w:basedOn w:val="Normal"/>
    <w:next w:val="Normal"/>
    <w:link w:val="Heading3Char"/>
    <w:qFormat/>
    <w:pPr>
      <w:keepNext/>
      <w:jc w:val="center"/>
      <w:outlineLvl w:val="2"/>
    </w:pPr>
    <w:rPr>
      <w:rFonts w:ascii="BernhardFashion BT" w:hAnsi="BernhardFashion BT" w:cs="BernhardFashion BT"/>
      <w:b/>
      <w:bCs/>
      <w:i/>
      <w:iCs/>
    </w:rPr>
  </w:style>
  <w:style w:type="paragraph" w:styleId="Heading4">
    <w:name w:val="heading 4"/>
    <w:basedOn w:val="Normal"/>
    <w:next w:val="Normal"/>
    <w:link w:val="Heading4Char"/>
    <w:qFormat/>
    <w:pPr>
      <w:keepNext/>
      <w:jc w:val="center"/>
      <w:outlineLvl w:val="3"/>
    </w:pPr>
    <w:rPr>
      <w:b/>
      <w:bCs/>
      <w:i/>
      <w:iCs/>
      <w:sz w:val="28"/>
      <w:szCs w:val="28"/>
    </w:rPr>
  </w:style>
  <w:style w:type="paragraph" w:styleId="Heading5">
    <w:name w:val="heading 5"/>
    <w:basedOn w:val="Normal"/>
    <w:next w:val="Normal"/>
    <w:link w:val="Heading5Char"/>
    <w:qFormat/>
    <w:pPr>
      <w:keepNext/>
      <w:outlineLvl w:val="4"/>
    </w:pPr>
    <w:rPr>
      <w:b/>
      <w:bCs/>
      <w:i/>
      <w:iCs/>
      <w:sz w:val="28"/>
      <w:szCs w:val="28"/>
    </w:rPr>
  </w:style>
  <w:style w:type="paragraph" w:styleId="Heading6">
    <w:name w:val="heading 6"/>
    <w:basedOn w:val="Normal"/>
    <w:next w:val="Normal"/>
    <w:link w:val="Heading6Char"/>
    <w:qFormat/>
    <w:pPr>
      <w:keepNext/>
      <w:outlineLvl w:val="5"/>
    </w:pPr>
    <w:rPr>
      <w:b/>
      <w:bCs/>
    </w:rPr>
  </w:style>
  <w:style w:type="paragraph" w:styleId="Heading7">
    <w:name w:val="heading 7"/>
    <w:basedOn w:val="Normal"/>
    <w:next w:val="Normal"/>
    <w:link w:val="Heading7Char"/>
    <w:qFormat/>
    <w:pPr>
      <w:keepNext/>
      <w:pBdr>
        <w:top w:val="single" w:sz="4" w:space="1" w:color="00000A"/>
        <w:left w:val="single" w:sz="4" w:space="4" w:color="00000A"/>
        <w:bottom w:val="single" w:sz="4" w:space="1" w:color="00000A"/>
        <w:right w:val="single" w:sz="4" w:space="4" w:color="00000A"/>
      </w:pBdr>
      <w:jc w:val="center"/>
      <w:outlineLvl w:val="6"/>
    </w:pPr>
    <w:rPr>
      <w:rFonts w:ascii="BernhardFashion BT" w:hAnsi="BernhardFashion BT" w:cs="BernhardFashion BT"/>
      <w:b/>
      <w:bCs/>
    </w:rPr>
  </w:style>
  <w:style w:type="paragraph" w:styleId="Heading8">
    <w:name w:val="heading 8"/>
    <w:basedOn w:val="Normal"/>
    <w:next w:val="Normal"/>
    <w:link w:val="Heading8Char"/>
    <w:qFormat/>
    <w:pPr>
      <w:keepNext/>
      <w:outlineLvl w:val="7"/>
    </w:pPr>
    <w:rPr>
      <w:rFonts w:ascii="Bookman Old Style" w:hAnsi="Bookman Old Style" w:cs="Bookman Old Style"/>
      <w:b/>
      <w:bCs/>
    </w:rPr>
  </w:style>
  <w:style w:type="paragraph" w:styleId="Heading9">
    <w:name w:val="heading 9"/>
    <w:basedOn w:val="Normal"/>
    <w:next w:val="Normal"/>
    <w:link w:val="Heading9Char"/>
    <w:qFormat/>
    <w:pPr>
      <w:keepNext/>
      <w:outlineLvl w:val="8"/>
    </w:pPr>
    <w:rPr>
      <w:rFonts w:ascii="Bookman Old Style" w:hAnsi="Bookman Old Style" w:cs="Bookman Old Styl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rPr>
      <w:rFonts w:ascii="Tahoma" w:hAnsi="Tahoma" w:cs="Tahoma"/>
      <w:sz w:val="16"/>
      <w:szCs w:val="16"/>
    </w:rPr>
  </w:style>
  <w:style w:type="paragraph" w:styleId="BodyText">
    <w:name w:val="Body Text"/>
    <w:basedOn w:val="Normal"/>
    <w:link w:val="BodyTextChar"/>
    <w:rPr>
      <w:rFonts w:ascii="Bookman Old Style" w:hAnsi="Bookman Old Style" w:cs="Bookman Old Style"/>
      <w:sz w:val="28"/>
      <w:szCs w:val="28"/>
    </w:rPr>
  </w:style>
  <w:style w:type="paragraph" w:styleId="BodyText2">
    <w:name w:val="Body Text 2"/>
    <w:basedOn w:val="Normal"/>
    <w:link w:val="BodyText2Char"/>
    <w:qFormat/>
    <w:rPr>
      <w:rFonts w:ascii="Bookman Old Style" w:hAnsi="Bookman Old Style" w:cs="Bookman Old Style"/>
      <w:b/>
      <w:bCs/>
      <w:sz w:val="28"/>
      <w:szCs w:val="28"/>
    </w:rPr>
  </w:style>
  <w:style w:type="paragraph" w:styleId="BodyText3">
    <w:name w:val="Body Text 3"/>
    <w:basedOn w:val="Normal"/>
    <w:link w:val="BodyText3Char"/>
    <w:qFormat/>
    <w:rPr>
      <w:b/>
      <w:bCs/>
      <w:i/>
      <w:iCs/>
    </w:rPr>
  </w:style>
  <w:style w:type="paragraph" w:styleId="BodyTextIndent2">
    <w:name w:val="Body Text Indent 2"/>
    <w:basedOn w:val="Normal"/>
    <w:qFormat/>
    <w:pPr>
      <w:ind w:left="1110"/>
    </w:pPr>
    <w:rPr>
      <w:rFonts w:ascii="Bookman Old Style" w:hAnsi="Bookman Old Style" w:cs="Bookman Old Style"/>
      <w:b/>
      <w:bCs/>
      <w:sz w:val="20"/>
      <w:szCs w:val="20"/>
    </w:rPr>
  </w:style>
  <w:style w:type="paragraph" w:styleId="Caption">
    <w:name w:val="caption"/>
    <w:basedOn w:val="Normal"/>
    <w:qFormat/>
    <w:pPr>
      <w:suppressLineNumbers/>
      <w:spacing w:before="120" w:after="120"/>
    </w:pPr>
    <w:rPr>
      <w:rFonts w:cs="Arial"/>
      <w:i/>
      <w:iCs/>
    </w:rPr>
  </w:style>
  <w:style w:type="character" w:styleId="Emphasis">
    <w:name w:val="Emphasis"/>
    <w:basedOn w:val="DefaultParagraphFont"/>
    <w:uiPriority w:val="20"/>
    <w:qFormat/>
    <w:rPr>
      <w:rFonts w:cs="Times New Roman"/>
      <w:i/>
      <w:iCs/>
    </w:rPr>
  </w:style>
  <w:style w:type="character" w:styleId="FollowedHyperlink">
    <w:name w:val="FollowedHyperlink"/>
    <w:basedOn w:val="DefaultParagraphFont"/>
    <w:qFormat/>
    <w:rPr>
      <w:rFonts w:cs="Times New Roman"/>
      <w:color w:val="800080"/>
      <w:u w:val="single"/>
    </w:rPr>
  </w:style>
  <w:style w:type="paragraph" w:styleId="Footer">
    <w:name w:val="footer"/>
    <w:basedOn w:val="Normal"/>
    <w:link w:val="FooterChar"/>
    <w:uiPriority w:val="99"/>
    <w:qFormat/>
    <w:pPr>
      <w:tabs>
        <w:tab w:val="center" w:pos="4153"/>
        <w:tab w:val="right" w:pos="8306"/>
      </w:tabs>
    </w:pPr>
  </w:style>
  <w:style w:type="character" w:styleId="FootnoteReference">
    <w:name w:val="footnote reference"/>
    <w:basedOn w:val="DefaultParagraphFont"/>
    <w:qFormat/>
    <w:locked/>
    <w:rPr>
      <w:vertAlign w:val="superscript"/>
    </w:rPr>
  </w:style>
  <w:style w:type="paragraph" w:styleId="FootnoteText">
    <w:name w:val="footnote text"/>
    <w:basedOn w:val="Normal"/>
    <w:link w:val="FootnoteTextChar"/>
    <w:qFormat/>
    <w:locked/>
    <w:rPr>
      <w:sz w:val="20"/>
      <w:szCs w:val="20"/>
    </w:rPr>
  </w:style>
  <w:style w:type="paragraph" w:styleId="Header">
    <w:name w:val="header"/>
    <w:basedOn w:val="Normal"/>
    <w:link w:val="HeaderChar"/>
    <w:qFormat/>
    <w:pPr>
      <w:tabs>
        <w:tab w:val="center" w:pos="4153"/>
        <w:tab w:val="right" w:pos="8306"/>
      </w:tabs>
    </w:pPr>
  </w:style>
  <w:style w:type="character" w:styleId="Hyperlink">
    <w:name w:val="Hyperlink"/>
    <w:basedOn w:val="DefaultParagraphFont"/>
    <w:uiPriority w:val="99"/>
    <w:unhideWhenUsed/>
    <w:qFormat/>
    <w:locked/>
    <w:rPr>
      <w:color w:val="0000FF" w:themeColor="hyperlink"/>
      <w:u w:val="single"/>
    </w:rPr>
  </w:style>
  <w:style w:type="paragraph" w:styleId="List">
    <w:name w:val="List"/>
    <w:basedOn w:val="BodyText"/>
    <w:qFormat/>
    <w:rPr>
      <w:rFonts w:cs="Arial"/>
    </w:rPr>
  </w:style>
  <w:style w:type="paragraph" w:styleId="NormalWeb">
    <w:name w:val="Normal (Web)"/>
    <w:basedOn w:val="Normal"/>
    <w:uiPriority w:val="99"/>
    <w:qFormat/>
    <w:locked/>
    <w:pPr>
      <w:spacing w:beforeAutospacing="1" w:afterAutospacing="1"/>
    </w:pPr>
  </w:style>
  <w:style w:type="character" w:styleId="PageNumber">
    <w:name w:val="page number"/>
    <w:basedOn w:val="DefaultParagraphFont"/>
    <w:qFormat/>
    <w:rPr>
      <w:rFonts w:cs="Times New Roman"/>
    </w:rPr>
  </w:style>
  <w:style w:type="character" w:styleId="Strong">
    <w:name w:val="Strong"/>
    <w:basedOn w:val="DefaultParagraphFont"/>
    <w:uiPriority w:val="22"/>
    <w:qFormat/>
    <w:locked/>
    <w:rPr>
      <w:rFonts w:cs="Times New Roman"/>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Zurich BlkEx BT" w:hAnsi="Zurich BlkEx BT" w:cs="Zurich BlkEx BT"/>
      <w:b/>
      <w:bCs/>
      <w:i/>
      <w:iCs/>
      <w:sz w:val="20"/>
      <w:szCs w:val="20"/>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paragraph" w:styleId="TOC3">
    <w:name w:val="toc 3"/>
    <w:basedOn w:val="Normal"/>
    <w:next w:val="Normal"/>
    <w:autoRedefine/>
    <w:uiPriority w:val="39"/>
    <w:unhideWhenUsed/>
    <w:qFormat/>
    <w:pPr>
      <w:spacing w:after="100"/>
      <w:ind w:left="480"/>
    </w:pPr>
  </w:style>
  <w:style w:type="character" w:customStyle="1" w:styleId="Naslov1Char">
    <w:name w:val="Naslov 1 Char"/>
    <w:basedOn w:val="DefaultParagraphFont"/>
    <w:qFormat/>
    <w:locked/>
    <w:rPr>
      <w:rFonts w:ascii="Cambria" w:hAnsi="Cambria" w:cs="Cambria"/>
      <w:b/>
      <w:bCs/>
      <w:kern w:val="2"/>
      <w:sz w:val="32"/>
      <w:szCs w:val="32"/>
    </w:rPr>
  </w:style>
  <w:style w:type="character" w:customStyle="1" w:styleId="Heading2Char">
    <w:name w:val="Heading 2 Char"/>
    <w:basedOn w:val="DefaultParagraphFont"/>
    <w:link w:val="Heading2"/>
    <w:qFormat/>
    <w:locked/>
    <w:rPr>
      <w:rFonts w:ascii="Cambria" w:hAnsi="Cambria" w:cs="Cambria"/>
      <w:b/>
      <w:bCs/>
      <w:i/>
      <w:iCs/>
      <w:sz w:val="28"/>
      <w:szCs w:val="28"/>
    </w:rPr>
  </w:style>
  <w:style w:type="character" w:customStyle="1" w:styleId="Heading3Char">
    <w:name w:val="Heading 3 Char"/>
    <w:basedOn w:val="DefaultParagraphFont"/>
    <w:link w:val="Heading3"/>
    <w:semiHidden/>
    <w:qFormat/>
    <w:locked/>
    <w:rPr>
      <w:rFonts w:ascii="Cambria" w:hAnsi="Cambria" w:cs="Cambria"/>
      <w:b/>
      <w:bCs/>
      <w:sz w:val="26"/>
      <w:szCs w:val="26"/>
    </w:rPr>
  </w:style>
  <w:style w:type="character" w:customStyle="1" w:styleId="Heading4Char">
    <w:name w:val="Heading 4 Char"/>
    <w:basedOn w:val="DefaultParagraphFont"/>
    <w:link w:val="Heading4"/>
    <w:semiHidden/>
    <w:qFormat/>
    <w:locked/>
    <w:rPr>
      <w:rFonts w:ascii="Calibri" w:hAnsi="Calibri" w:cs="Calibri"/>
      <w:b/>
      <w:bCs/>
      <w:sz w:val="28"/>
      <w:szCs w:val="28"/>
    </w:rPr>
  </w:style>
  <w:style w:type="character" w:customStyle="1" w:styleId="Heading5Char">
    <w:name w:val="Heading 5 Char"/>
    <w:basedOn w:val="DefaultParagraphFont"/>
    <w:link w:val="Heading5"/>
    <w:semiHidden/>
    <w:qFormat/>
    <w:locked/>
    <w:rPr>
      <w:rFonts w:ascii="Calibri" w:hAnsi="Calibri" w:cs="Calibri"/>
      <w:b/>
      <w:bCs/>
      <w:i/>
      <w:iCs/>
      <w:sz w:val="26"/>
      <w:szCs w:val="26"/>
    </w:rPr>
  </w:style>
  <w:style w:type="character" w:customStyle="1" w:styleId="Heading6Char">
    <w:name w:val="Heading 6 Char"/>
    <w:basedOn w:val="DefaultParagraphFont"/>
    <w:link w:val="Heading6"/>
    <w:semiHidden/>
    <w:qFormat/>
    <w:locked/>
    <w:rPr>
      <w:rFonts w:ascii="Calibri" w:hAnsi="Calibri" w:cs="Calibri"/>
      <w:b/>
      <w:bCs/>
      <w:sz w:val="22"/>
      <w:szCs w:val="22"/>
    </w:rPr>
  </w:style>
  <w:style w:type="character" w:customStyle="1" w:styleId="Heading7Char">
    <w:name w:val="Heading 7 Char"/>
    <w:basedOn w:val="DefaultParagraphFont"/>
    <w:link w:val="Heading7"/>
    <w:semiHidden/>
    <w:qFormat/>
    <w:locked/>
    <w:rPr>
      <w:rFonts w:ascii="Calibri" w:hAnsi="Calibri" w:cs="Calibri"/>
      <w:sz w:val="24"/>
      <w:szCs w:val="24"/>
    </w:rPr>
  </w:style>
  <w:style w:type="character" w:customStyle="1" w:styleId="Heading8Char">
    <w:name w:val="Heading 8 Char"/>
    <w:basedOn w:val="DefaultParagraphFont"/>
    <w:link w:val="Heading8"/>
    <w:semiHidden/>
    <w:qFormat/>
    <w:locked/>
    <w:rPr>
      <w:rFonts w:ascii="Calibri" w:hAnsi="Calibri" w:cs="Calibri"/>
      <w:i/>
      <w:iCs/>
      <w:sz w:val="24"/>
      <w:szCs w:val="24"/>
    </w:rPr>
  </w:style>
  <w:style w:type="character" w:customStyle="1" w:styleId="Heading9Char">
    <w:name w:val="Heading 9 Char"/>
    <w:basedOn w:val="DefaultParagraphFont"/>
    <w:link w:val="Heading9"/>
    <w:semiHidden/>
    <w:qFormat/>
    <w:locked/>
    <w:rPr>
      <w:rFonts w:ascii="Cambria" w:hAnsi="Cambria" w:cs="Cambria"/>
      <w:sz w:val="22"/>
      <w:szCs w:val="22"/>
    </w:rPr>
  </w:style>
  <w:style w:type="character" w:customStyle="1" w:styleId="BodyTextChar">
    <w:name w:val="Body Text Char"/>
    <w:basedOn w:val="DefaultParagraphFont"/>
    <w:link w:val="BodyText"/>
    <w:semiHidden/>
    <w:qFormat/>
    <w:locked/>
    <w:rPr>
      <w:rFonts w:ascii="Garamond" w:hAnsi="Garamond" w:cs="Garamond"/>
      <w:sz w:val="24"/>
      <w:szCs w:val="24"/>
    </w:rPr>
  </w:style>
  <w:style w:type="character" w:customStyle="1" w:styleId="BodyText2Char">
    <w:name w:val="Body Text 2 Char"/>
    <w:basedOn w:val="DefaultParagraphFont"/>
    <w:link w:val="BodyText2"/>
    <w:semiHidden/>
    <w:qFormat/>
    <w:locked/>
    <w:rPr>
      <w:rFonts w:ascii="Garamond" w:hAnsi="Garamond" w:cs="Garamond"/>
      <w:sz w:val="24"/>
      <w:szCs w:val="24"/>
    </w:rPr>
  </w:style>
  <w:style w:type="character" w:customStyle="1" w:styleId="HeaderChar">
    <w:name w:val="Header Char"/>
    <w:basedOn w:val="DefaultParagraphFont"/>
    <w:link w:val="Header"/>
    <w:semiHidden/>
    <w:qFormat/>
    <w:locked/>
    <w:rPr>
      <w:rFonts w:ascii="Garamond" w:hAnsi="Garamond" w:cs="Garamond"/>
      <w:sz w:val="24"/>
      <w:szCs w:val="24"/>
    </w:rPr>
  </w:style>
  <w:style w:type="character" w:customStyle="1" w:styleId="Tijeloteksta-uvlaka2Char">
    <w:name w:val="Tijelo teksta - uvlaka 2 Char"/>
    <w:basedOn w:val="DefaultParagraphFont"/>
    <w:qFormat/>
    <w:locked/>
    <w:rPr>
      <w:rFonts w:ascii="Garamond" w:hAnsi="Garamond" w:cs="Garamond"/>
      <w:sz w:val="24"/>
      <w:szCs w:val="24"/>
    </w:rPr>
  </w:style>
  <w:style w:type="character" w:customStyle="1" w:styleId="FooterChar">
    <w:name w:val="Footer Char"/>
    <w:basedOn w:val="DefaultParagraphFont"/>
    <w:link w:val="Footer"/>
    <w:uiPriority w:val="99"/>
    <w:qFormat/>
    <w:locked/>
    <w:rPr>
      <w:rFonts w:ascii="Garamond" w:hAnsi="Garamond" w:cs="Garamond"/>
      <w:sz w:val="24"/>
      <w:szCs w:val="24"/>
    </w:rPr>
  </w:style>
  <w:style w:type="character" w:customStyle="1" w:styleId="BodyText3Char">
    <w:name w:val="Body Text 3 Char"/>
    <w:basedOn w:val="DefaultParagraphFont"/>
    <w:link w:val="BodyText3"/>
    <w:semiHidden/>
    <w:qFormat/>
    <w:locked/>
    <w:rPr>
      <w:rFonts w:ascii="Garamond" w:hAnsi="Garamond" w:cs="Garamond"/>
      <w:sz w:val="16"/>
      <w:szCs w:val="16"/>
    </w:rPr>
  </w:style>
  <w:style w:type="character" w:customStyle="1" w:styleId="TitleChar">
    <w:name w:val="Title Char"/>
    <w:basedOn w:val="DefaultParagraphFont"/>
    <w:link w:val="Title"/>
    <w:qFormat/>
    <w:locked/>
    <w:rPr>
      <w:rFonts w:ascii="Cambria" w:hAnsi="Cambria" w:cs="Cambria"/>
      <w:b/>
      <w:bCs/>
      <w:kern w:val="2"/>
      <w:sz w:val="32"/>
      <w:szCs w:val="32"/>
    </w:rPr>
  </w:style>
  <w:style w:type="character" w:customStyle="1" w:styleId="BalloonTextChar">
    <w:name w:val="Balloon Text Char"/>
    <w:basedOn w:val="DefaultParagraphFont"/>
    <w:link w:val="BalloonText"/>
    <w:semiHidden/>
    <w:qFormat/>
    <w:locked/>
    <w:rPr>
      <w:rFonts w:cs="Times New Roman"/>
      <w:sz w:val="2"/>
      <w:szCs w:val="2"/>
    </w:rPr>
  </w:style>
  <w:style w:type="character" w:customStyle="1" w:styleId="Internetskapoveznica">
    <w:name w:val="Internetska poveznica"/>
    <w:basedOn w:val="DefaultParagraphFont"/>
    <w:rPr>
      <w:rFonts w:cs="Times New Roman"/>
      <w:color w:val="0000FF"/>
      <w:u w:val="single"/>
    </w:rPr>
  </w:style>
  <w:style w:type="character" w:customStyle="1" w:styleId="apple-converted-space">
    <w:name w:val="apple-converted-space"/>
    <w:basedOn w:val="DefaultParagraphFont"/>
    <w:qFormat/>
    <w:rPr>
      <w:rFonts w:cs="Times New Roman"/>
    </w:rPr>
  </w:style>
  <w:style w:type="character" w:customStyle="1" w:styleId="mw-headline">
    <w:name w:val="mw-headline"/>
    <w:basedOn w:val="DefaultParagraphFont"/>
    <w:qFormat/>
    <w:rPr>
      <w:rFonts w:cs="Times New Roman"/>
    </w:rPr>
  </w:style>
  <w:style w:type="character" w:customStyle="1" w:styleId="editsectionmoved">
    <w:name w:val="editsectionmoved"/>
    <w:basedOn w:val="DefaultParagraphFont"/>
    <w:qFormat/>
    <w:rPr>
      <w:rFonts w:cs="Times New Roman"/>
    </w:rPr>
  </w:style>
  <w:style w:type="character" w:customStyle="1" w:styleId="Naslov1">
    <w:name w:val="Naslov1"/>
    <w:basedOn w:val="DefaultParagraphFont"/>
    <w:qFormat/>
  </w:style>
  <w:style w:type="character" w:customStyle="1" w:styleId="textexposedshow">
    <w:name w:val="text_exposed_show"/>
    <w:basedOn w:val="DefaultParagraphFont"/>
    <w:qFormat/>
  </w:style>
  <w:style w:type="character" w:customStyle="1" w:styleId="hascaption">
    <w:name w:val="hascaption"/>
    <w:basedOn w:val="DefaultParagraphFont"/>
    <w:qFormat/>
  </w:style>
  <w:style w:type="character" w:customStyle="1" w:styleId="fcg">
    <w:name w:val="fcg"/>
    <w:basedOn w:val="DefaultParagraphFont"/>
    <w:qFormat/>
  </w:style>
  <w:style w:type="character" w:customStyle="1" w:styleId="texttaghovercardlink">
    <w:name w:val="texttaghovercardlink"/>
    <w:basedOn w:val="DefaultParagraphFont"/>
    <w:qFormat/>
  </w:style>
  <w:style w:type="character" w:customStyle="1" w:styleId="textexposedhide">
    <w:name w:val="text_exposed_hide"/>
    <w:basedOn w:val="DefaultParagraphFont"/>
    <w:qFormat/>
  </w:style>
  <w:style w:type="character" w:customStyle="1" w:styleId="textexposedlink">
    <w:name w:val="text_exposed_link"/>
    <w:basedOn w:val="DefaultParagraphFont"/>
    <w:qFormat/>
  </w:style>
  <w:style w:type="character" w:customStyle="1" w:styleId="seemorelinkinner">
    <w:name w:val="see_more_link_inner"/>
    <w:basedOn w:val="DefaultParagraphFont"/>
    <w:qFormat/>
  </w:style>
  <w:style w:type="character" w:customStyle="1" w:styleId="fbphototaglisttag">
    <w:name w:val="fbphototaglisttag"/>
    <w:basedOn w:val="DefaultParagraphFont"/>
    <w:qFormat/>
  </w:style>
  <w:style w:type="character" w:customStyle="1" w:styleId="FootnoteTextChar">
    <w:name w:val="Footnote Text Char"/>
    <w:basedOn w:val="DefaultParagraphFont"/>
    <w:link w:val="FootnoteText"/>
    <w:qFormat/>
    <w:rPr>
      <w:rFonts w:ascii="Garamond" w:hAnsi="Garamond" w:cs="Garamond"/>
    </w:rPr>
  </w:style>
  <w:style w:type="character" w:customStyle="1" w:styleId="Nerijeenospominjanje1">
    <w:name w:val="Neriješeno spominjanje1"/>
    <w:basedOn w:val="DefaultParagraphFont"/>
    <w:uiPriority w:val="99"/>
    <w:semiHidden/>
    <w:unhideWhenUsed/>
    <w:qFormat/>
    <w:rPr>
      <w:color w:val="605E5C"/>
      <w:shd w:val="clear" w:color="auto" w:fill="E1DFDD"/>
    </w:rPr>
  </w:style>
  <w:style w:type="character" w:customStyle="1" w:styleId="ListLabel1">
    <w:name w:val="ListLabel 1"/>
    <w:qFormat/>
    <w:rPr>
      <w:rFonts w:ascii="Calibri" w:hAnsi="Calibri" w:cs="Times New Roman"/>
      <w:b/>
      <w:sz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i/>
      <w:iCs/>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ascii="Calibri" w:hAnsi="Calibri" w:cs="Times New Roman"/>
      <w:b/>
      <w:sz w:val="28"/>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ascii="Calibri" w:hAnsi="Calibri"/>
      <w:b/>
      <w:color w:val="002060"/>
      <w:sz w:val="22"/>
    </w:rPr>
  </w:style>
  <w:style w:type="character" w:customStyle="1" w:styleId="ListLabel39">
    <w:name w:val="ListLabel 39"/>
    <w:qFormat/>
    <w:rPr>
      <w:rFonts w:eastAsia="Times New Roman"/>
    </w:rPr>
  </w:style>
  <w:style w:type="character" w:customStyle="1" w:styleId="ListLabel40">
    <w:name w:val="ListLabel 40"/>
    <w:qFormat/>
    <w:rPr>
      <w:rFonts w:ascii="Calibri" w:hAnsi="Calibri" w:cs="Times New Roman"/>
      <w:b/>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rFonts w:ascii="Calibri" w:hAnsi="Calibri"/>
      <w:b/>
      <w:sz w:val="28"/>
    </w:rPr>
  </w:style>
  <w:style w:type="character" w:customStyle="1" w:styleId="ListLabel60">
    <w:name w:val="ListLabel 60"/>
    <w:qFormat/>
  </w:style>
  <w:style w:type="character" w:customStyle="1" w:styleId="ListLabel61">
    <w:name w:val="ListLabel 61"/>
    <w:qFormat/>
    <w:rPr>
      <w:b/>
    </w:rPr>
  </w:style>
  <w:style w:type="character" w:customStyle="1" w:styleId="ListLabel62">
    <w:name w:val="ListLabel 62"/>
    <w:qFormat/>
    <w:rPr>
      <w:b/>
    </w:rPr>
  </w:style>
  <w:style w:type="character" w:customStyle="1" w:styleId="ListLabel63">
    <w:name w:val="ListLabel 63"/>
    <w:qFormat/>
    <w:rPr>
      <w:b/>
    </w:rPr>
  </w:style>
  <w:style w:type="character" w:customStyle="1" w:styleId="ListLabel64">
    <w:name w:val="ListLabel 64"/>
    <w:qFormat/>
    <w:rPr>
      <w:b/>
    </w:rPr>
  </w:style>
  <w:style w:type="character" w:customStyle="1" w:styleId="ListLabel65">
    <w:name w:val="ListLabel 65"/>
    <w:qFormat/>
    <w:rPr>
      <w:b/>
    </w:rPr>
  </w:style>
  <w:style w:type="character" w:customStyle="1" w:styleId="ListLabel66">
    <w:name w:val="ListLabel 66"/>
    <w:qFormat/>
    <w:rPr>
      <w:b/>
    </w:rPr>
  </w:style>
  <w:style w:type="character" w:customStyle="1" w:styleId="ListLabel67">
    <w:name w:val="ListLabel 67"/>
    <w:qFormat/>
    <w:rPr>
      <w:b/>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paragraph" w:customStyle="1" w:styleId="Stilnaslova">
    <w:name w:val="Stil naslova"/>
    <w:basedOn w:val="Normal"/>
    <w:next w:val="BodyText"/>
    <w:qFormat/>
    <w:pPr>
      <w:keepNext/>
      <w:spacing w:before="240" w:after="120"/>
    </w:pPr>
    <w:rPr>
      <w:rFonts w:ascii="Liberation Sans" w:eastAsia="Microsoft YaHei" w:hAnsi="Liberation Sans" w:cs="Arial"/>
      <w:sz w:val="28"/>
      <w:szCs w:val="28"/>
    </w:rPr>
  </w:style>
  <w:style w:type="paragraph" w:customStyle="1" w:styleId="Indeks">
    <w:name w:val="Indeks"/>
    <w:basedOn w:val="Normal"/>
    <w:qFormat/>
    <w:pPr>
      <w:suppressLineNumbers/>
    </w:pPr>
    <w:rPr>
      <w:rFonts w:cs="Arial"/>
    </w:rPr>
  </w:style>
  <w:style w:type="paragraph" w:customStyle="1" w:styleId="Odlomakpopisa1">
    <w:name w:val="Odlomak popisa1"/>
    <w:basedOn w:val="Normal"/>
    <w:qFormat/>
    <w:pPr>
      <w:ind w:left="720"/>
    </w:pPr>
  </w:style>
  <w:style w:type="paragraph" w:customStyle="1" w:styleId="listparagraph">
    <w:name w:val="listparagraph"/>
    <w:basedOn w:val="Normal"/>
    <w:qFormat/>
    <w:pPr>
      <w:spacing w:beforeAutospacing="1" w:afterAutospacing="1"/>
    </w:pPr>
    <w:rPr>
      <w:rFonts w:ascii="Times New Roman" w:hAnsi="Times New Roman" w:cs="Times New Roman"/>
    </w:rPr>
  </w:style>
  <w:style w:type="paragraph" w:customStyle="1" w:styleId="western">
    <w:name w:val="western"/>
    <w:basedOn w:val="Normal"/>
    <w:qFormat/>
    <w:pPr>
      <w:spacing w:beforeAutospacing="1" w:afterAutospacing="1"/>
    </w:pPr>
    <w:rPr>
      <w:rFonts w:ascii="Times New Roman" w:hAnsi="Times New Roman" w:cs="Times New Roman"/>
    </w:rPr>
  </w:style>
  <w:style w:type="paragraph" w:styleId="ListParagraph0">
    <w:name w:val="List Paragraph"/>
    <w:basedOn w:val="Normal"/>
    <w:uiPriority w:val="1"/>
    <w:qFormat/>
    <w:pPr>
      <w:ind w:left="720"/>
      <w:contextualSpacing/>
    </w:pPr>
  </w:style>
  <w:style w:type="table" w:customStyle="1" w:styleId="Svijetlatablicareetke1-isticanje61">
    <w:name w:val="Svijetla tablica rešetke 1 - isticanje 61"/>
    <w:basedOn w:val="TableNormal"/>
    <w:uiPriority w:val="46"/>
    <w:qFormat/>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ivopisnatablicareetke6-isticanje61">
    <w:name w:val="Živopisna tablica rešetke 6 - isticanje 61"/>
    <w:basedOn w:val="TableNormal"/>
    <w:uiPriority w:val="51"/>
    <w:qFormat/>
    <w:rPr>
      <w:color w:val="E36C0A" w:themeColor="accent6" w:themeShade="BF"/>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ivopisnatablicareetke61">
    <w:name w:val="Živopisna tablica rešetke 61"/>
    <w:basedOn w:val="TableNormal"/>
    <w:uiPriority w:val="51"/>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ivopisnatablicapopisa6-isticanje61">
    <w:name w:val="Živopisna tablica popisa 6 - isticanje 61"/>
    <w:basedOn w:val="TableNormal"/>
    <w:uiPriority w:val="51"/>
    <w:qFormat/>
    <w:rPr>
      <w:color w:val="E36C0A" w:themeColor="accent6" w:themeShade="BF"/>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Obinatablica11">
    <w:name w:val="Obična tablica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Naslov1">
    <w:name w:val="TOC Naslov1"/>
    <w:basedOn w:val="Heading1"/>
    <w:next w:val="Normal"/>
    <w:uiPriority w:val="39"/>
    <w:unhideWhenUsed/>
    <w:qFormat/>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Naslovknjige1">
    <w:name w:val="Naslov knjige1"/>
    <w:basedOn w:val="DefaultParagraphFont"/>
    <w:uiPriority w:val="33"/>
    <w:qFormat/>
    <w:rPr>
      <w:b/>
      <w:bCs/>
      <w:i/>
      <w:iCs/>
      <w:spacing w:val="5"/>
    </w:rPr>
  </w:style>
  <w:style w:type="table" w:customStyle="1" w:styleId="GridTable4-Accent61">
    <w:name w:val="Grid Table 4 - Accent 61"/>
    <w:basedOn w:val="TableNormal"/>
    <w:uiPriority w:val="49"/>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61">
    <w:name w:val="Grid Table 6 Colorful - Accent 61"/>
    <w:basedOn w:val="TableNormal"/>
    <w:uiPriority w:val="51"/>
    <w:rPr>
      <w:color w:val="E36C0A" w:themeColor="accent6" w:themeShade="BF"/>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51">
    <w:name w:val="Grid Table 6 Colorful - Accent 51"/>
    <w:basedOn w:val="TableNormal"/>
    <w:uiPriority w:val="51"/>
    <w:rPr>
      <w:color w:val="31849B" w:themeColor="accent5" w:themeShade="BF"/>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Workbook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solidFill>
                <a:latin typeface="+mn-lt"/>
                <a:ea typeface="+mn-ea"/>
                <a:cs typeface="+mn-cs"/>
              </a:defRPr>
            </a:pPr>
            <a:r>
              <a:rPr lang="hr-HR"/>
              <a:t>NABAVLJENO KNJIŽNE I NEKNJIŽNE GRAĐE u 2025. g</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NABAVLJENO KNJIŽNE I NEKNJIŽNE GRAĐE u 2025. g</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1.1574074074074099E-2"/>
                  <c:y val="-2.38095238095238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7A-4898-AF16-27D354BFA345}"/>
                </c:ext>
              </c:extLst>
            </c:dLbl>
            <c:dLbl>
              <c:idx val="1"/>
              <c:layout>
                <c:manualLayout>
                  <c:x val="1.85185185185185E-2"/>
                  <c:y val="-3.17460317460317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7A-4898-AF16-27D354BFA345}"/>
                </c:ext>
              </c:extLst>
            </c:dLbl>
            <c:dLbl>
              <c:idx val="2"/>
              <c:layout>
                <c:manualLayout>
                  <c:x val="1.85185185185185E-2"/>
                  <c:y val="-3.17460317460317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7A-4898-AF16-27D354BFA345}"/>
                </c:ext>
              </c:extLst>
            </c:dLbl>
            <c:dLbl>
              <c:idx val="3"/>
              <c:layout>
                <c:manualLayout>
                  <c:x val="1.6203703703703699E-2"/>
                  <c:y val="-2.7777777777777801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B7A-4898-AF16-27D354BFA345}"/>
                </c:ext>
              </c:extLst>
            </c:dLbl>
            <c:spPr>
              <a:noFill/>
              <a:ln>
                <a:noFill/>
              </a:ln>
              <a:effectLst/>
            </c:spPr>
            <c:txPr>
              <a:bodyPr rot="0" spcFirstLastPara="1" vertOverflow="ellipsis" vert="horz" wrap="square" lIns="38100" tIns="19050" rIns="38100" bIns="19050" anchor="ctr" anchorCtr="1"/>
              <a:lstStyle/>
              <a:p>
                <a:pPr>
                  <a:defRPr lang="en-US" sz="900" b="0" i="0" u="none" strike="noStrike" kern="1200" baseline="0">
                    <a:solidFill>
                      <a:schemeClr val="dk1"/>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List1!$A$2:$A$5</c:f>
              <c:strCache>
                <c:ptCount val="4"/>
                <c:pt idx="0">
                  <c:v>KNJIGE</c:v>
                </c:pt>
                <c:pt idx="1">
                  <c:v>AV-GRAĐA</c:v>
                </c:pt>
                <c:pt idx="2">
                  <c:v>IGRAČKE</c:v>
                </c:pt>
                <c:pt idx="3">
                  <c:v>E-KNJIGE</c:v>
                </c:pt>
              </c:strCache>
            </c:strRef>
          </c:cat>
          <c:val>
            <c:numRef>
              <c:f>List1!$B$2:$B$5</c:f>
              <c:numCache>
                <c:formatCode>General</c:formatCode>
                <c:ptCount val="4"/>
                <c:pt idx="0">
                  <c:v>1351</c:v>
                </c:pt>
                <c:pt idx="1">
                  <c:v>0</c:v>
                </c:pt>
                <c:pt idx="2">
                  <c:v>0</c:v>
                </c:pt>
                <c:pt idx="3">
                  <c:v>0</c:v>
                </c:pt>
              </c:numCache>
            </c:numRef>
          </c:val>
          <c:extLst>
            <c:ext xmlns:c16="http://schemas.microsoft.com/office/drawing/2014/chart" uri="{C3380CC4-5D6E-409C-BE32-E72D297353CC}">
              <c16:uniqueId val="{00000004-1B7A-4898-AF16-27D354BFA345}"/>
            </c:ext>
          </c:extLst>
        </c:ser>
        <c:dLbls>
          <c:showLegendKey val="0"/>
          <c:showVal val="1"/>
          <c:showCatName val="0"/>
          <c:showSerName val="0"/>
          <c:showPercent val="0"/>
          <c:showBubbleSize val="0"/>
        </c:dLbls>
        <c:gapWidth val="65"/>
        <c:axId val="293254799"/>
        <c:axId val="285434159"/>
      </c:barChart>
      <c:catAx>
        <c:axId val="29325479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900" b="0" i="0" u="none" strike="noStrike" kern="1200" cap="all" baseline="0">
                <a:solidFill>
                  <a:schemeClr val="dk1"/>
                </a:solidFill>
                <a:latin typeface="+mn-lt"/>
                <a:ea typeface="+mn-ea"/>
                <a:cs typeface="+mn-cs"/>
              </a:defRPr>
            </a:pPr>
            <a:endParaRPr lang="sr-Latn-RS"/>
          </a:p>
        </c:txPr>
        <c:crossAx val="285434159"/>
        <c:crosses val="autoZero"/>
        <c:auto val="1"/>
        <c:lblAlgn val="ctr"/>
        <c:lblOffset val="100"/>
        <c:noMultiLvlLbl val="0"/>
      </c:catAx>
      <c:valAx>
        <c:axId val="285434159"/>
        <c:scaling>
          <c:orientation val="minMax"/>
        </c:scaling>
        <c:delete val="0"/>
        <c:axPos val="l"/>
        <c:majorGridlines>
          <c:spPr>
            <a:ln w="9525" cap="flat" cmpd="sng" algn="ctr">
              <a:solidFill>
                <a:schemeClr val="accent6">
                  <a:lumMod val="60000"/>
                  <a:lumOff val="4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dk1"/>
                </a:solidFill>
                <a:latin typeface="+mn-lt"/>
                <a:ea typeface="+mn-ea"/>
                <a:cs typeface="+mn-cs"/>
              </a:defRPr>
            </a:pPr>
            <a:endParaRPr lang="sr-Latn-RS"/>
          </a:p>
        </c:txPr>
        <c:crossAx val="293254799"/>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lang="en-US" sz="900" b="0" i="0" u="none" strike="noStrike" kern="1200" baseline="0">
                <a:solidFill>
                  <a:schemeClr val="dk1"/>
                </a:solidFill>
                <a:latin typeface="+mn-lt"/>
                <a:ea typeface="+mn-ea"/>
                <a:cs typeface="+mn-cs"/>
              </a:defRPr>
            </a:pPr>
            <a:endParaRPr lang="sr-Latn-RS"/>
          </a:p>
        </c:txPr>
      </c:dTable>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solidFill>
              <a:latin typeface="+mn-lt"/>
              <a:ea typeface="+mn-ea"/>
              <a:cs typeface="+mn-cs"/>
            </a:defRPr>
          </a:pPr>
          <a:endParaRPr lang="sr-Latn-RS"/>
        </a:p>
      </c:txPr>
    </c:legend>
    <c:plotVisOnly val="1"/>
    <c:dispBlanksAs val="gap"/>
    <c:showDLblsOverMax val="0"/>
    <c:extLst>
      <c:ext uri="{0b15fc19-7d7d-44ad-8c2d-2c3a37ce22c3}">
        <chartProps xmlns="https://web.wps.cn/et/2018/main" chartId="{9417e43e-f034-40a5-90ca-526bdce1af25}"/>
      </c:ext>
    </c:extLst>
  </c:chart>
  <c:spPr>
    <a:solidFill>
      <a:schemeClr val="lt1"/>
    </a:solidFill>
    <a:ln w="25400" cap="flat" cmpd="sng" algn="ctr">
      <a:solidFill>
        <a:schemeClr val="accent5"/>
      </a:solidFill>
      <a:prstDash val="solid"/>
      <a:round/>
    </a:ln>
    <a:effectLst/>
  </c:spPr>
  <c:txPr>
    <a:bodyPr/>
    <a:lstStyle/>
    <a:p>
      <a:pPr>
        <a:defRPr lang="en-US">
          <a:solidFill>
            <a:schemeClr val="dk1"/>
          </a:solidFill>
          <a:latin typeface="+mn-lt"/>
          <a:ea typeface="+mn-ea"/>
          <a:cs typeface="+mn-cs"/>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lang="en-US" sz="1600" b="1" i="0" u="none" strike="noStrike" kern="1200" baseline="0">
              <a:solidFill>
                <a:schemeClr val="dk1"/>
              </a:solidFill>
              <a:latin typeface="+mn-lt"/>
              <a:ea typeface="+mn-ea"/>
              <a:cs typeface="+mn-cs"/>
            </a:defRPr>
          </a:pPr>
          <a:endParaRPr lang="sr-Latn-RS"/>
        </a:p>
      </c:txPr>
    </c:title>
    <c:autoTitleDeleted val="0"/>
    <c:view3D>
      <c:rotX val="30"/>
      <c:rotY val="0"/>
      <c:depthPercent val="100"/>
      <c:rAngAx val="0"/>
    </c:view3D>
    <c:floor>
      <c:thickness val="0"/>
      <c:spPr>
        <a:noFill/>
        <a:ln w="9525" cap="flat" cmpd="sng" algn="ctr">
          <a:noFill/>
          <a:prstDash val="solid"/>
          <a:round/>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List1!$B$1</c:f>
              <c:strCache>
                <c:ptCount val="1"/>
                <c:pt idx="0">
                  <c:v>STRUKTURA ČLANOVA</c:v>
                </c:pt>
              </c:strCache>
            </c:strRef>
          </c:tx>
          <c:explosion val="8"/>
          <c:dPt>
            <c:idx val="0"/>
            <c:bubble3D val="0"/>
            <c:spPr>
              <a:solidFill>
                <a:schemeClr val="accent5">
                  <a:shade val="58000"/>
                </a:schemeClr>
              </a:solidFill>
              <a:ln>
                <a:noFill/>
              </a:ln>
              <a:effectLst>
                <a:outerShdw blurRad="40000" dist="23000" dir="5400000" rotWithShape="0">
                  <a:srgbClr val="000000">
                    <a:alpha val="35000"/>
                  </a:srgbClr>
                </a:outerShdw>
              </a:effectLst>
              <a:scene3d>
                <a:camera prst="orthographicFront"/>
                <a:lightRig rig="threePt" dir="t"/>
              </a:scene3d>
              <a:sp3d/>
            </c:spPr>
            <c:extLst>
              <c:ext xmlns:c16="http://schemas.microsoft.com/office/drawing/2014/chart" uri="{C3380CC4-5D6E-409C-BE32-E72D297353CC}">
                <c16:uniqueId val="{00000001-7C91-44CB-BCC6-D33C4FFB932E}"/>
              </c:ext>
            </c:extLst>
          </c:dPt>
          <c:dPt>
            <c:idx val="1"/>
            <c:bubble3D val="0"/>
            <c:spPr>
              <a:solidFill>
                <a:schemeClr val="accent5">
                  <a:shade val="86000"/>
                </a:schemeClr>
              </a:solidFill>
              <a:ln>
                <a:noFill/>
              </a:ln>
              <a:effectLst>
                <a:outerShdw blurRad="40000" dist="23000" dir="5400000" rotWithShape="0">
                  <a:srgbClr val="000000">
                    <a:alpha val="35000"/>
                  </a:srgbClr>
                </a:outerShdw>
              </a:effectLst>
              <a:scene3d>
                <a:camera prst="orthographicFront"/>
                <a:lightRig rig="threePt" dir="t"/>
              </a:scene3d>
              <a:sp3d/>
            </c:spPr>
            <c:extLst>
              <c:ext xmlns:c16="http://schemas.microsoft.com/office/drawing/2014/chart" uri="{C3380CC4-5D6E-409C-BE32-E72D297353CC}">
                <c16:uniqueId val="{00000003-7C91-44CB-BCC6-D33C4FFB932E}"/>
              </c:ext>
            </c:extLst>
          </c:dPt>
          <c:dPt>
            <c:idx val="2"/>
            <c:bubble3D val="0"/>
            <c:spPr>
              <a:solidFill>
                <a:schemeClr val="accent5">
                  <a:tint val="86000"/>
                </a:schemeClr>
              </a:solidFill>
              <a:ln>
                <a:noFill/>
              </a:ln>
              <a:effectLst>
                <a:outerShdw blurRad="40000" dist="23000" dir="5400000" rotWithShape="0">
                  <a:srgbClr val="000000">
                    <a:alpha val="35000"/>
                  </a:srgbClr>
                </a:outerShdw>
              </a:effectLst>
              <a:scene3d>
                <a:camera prst="orthographicFront"/>
                <a:lightRig rig="threePt" dir="t"/>
              </a:scene3d>
              <a:sp3d/>
            </c:spPr>
            <c:extLst>
              <c:ext xmlns:c16="http://schemas.microsoft.com/office/drawing/2014/chart" uri="{C3380CC4-5D6E-409C-BE32-E72D297353CC}">
                <c16:uniqueId val="{00000005-7C91-44CB-BCC6-D33C4FFB932E}"/>
              </c:ext>
            </c:extLst>
          </c:dPt>
          <c:dPt>
            <c:idx val="3"/>
            <c:bubble3D val="0"/>
            <c:spPr>
              <a:solidFill>
                <a:schemeClr val="accent5">
                  <a:tint val="58000"/>
                </a:schemeClr>
              </a:solidFill>
              <a:ln>
                <a:noFill/>
              </a:ln>
              <a:effectLst>
                <a:outerShdw blurRad="40000" dist="23000" dir="5400000" rotWithShape="0">
                  <a:srgbClr val="000000">
                    <a:alpha val="35000"/>
                  </a:srgbClr>
                </a:outerShdw>
              </a:effectLst>
              <a:scene3d>
                <a:camera prst="orthographicFront"/>
                <a:lightRig rig="threePt" dir="t"/>
              </a:scene3d>
              <a:sp3d/>
            </c:spPr>
            <c:extLst>
              <c:ext xmlns:c16="http://schemas.microsoft.com/office/drawing/2014/chart" uri="{C3380CC4-5D6E-409C-BE32-E72D297353CC}">
                <c16:uniqueId val="{00000007-7C91-44CB-BCC6-D33C4FFB932E}"/>
              </c:ext>
            </c:extLst>
          </c:dPt>
          <c:dLbls>
            <c:dLbl>
              <c:idx val="0"/>
              <c:layout>
                <c:manualLayout>
                  <c:x val="3.8461538461538498E-2"/>
                  <c:y val="-4.971751412429380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C91-44CB-BCC6-D33C4FFB932E}"/>
                </c:ext>
              </c:extLst>
            </c:dLbl>
            <c:dLbl>
              <c:idx val="2"/>
              <c:layout>
                <c:manualLayout>
                  <c:x val="-0.133333333333333"/>
                  <c:y val="-7.231638418079100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en-US" sz="900" b="0" i="0" u="none" strike="noStrike" kern="1200" baseline="0">
                      <a:solidFill>
                        <a:schemeClr val="dk1"/>
                      </a:solidFill>
                      <a:latin typeface="+mn-lt"/>
                      <a:ea typeface="+mn-ea"/>
                      <a:cs typeface="+mn-cs"/>
                    </a:defRPr>
                  </a:pPr>
                  <a:endParaRPr lang="sr-Latn-R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1919"/>
                        <a:gd name="adj2" fmla="val -72733"/>
                      </a:avLst>
                    </a:prstGeom>
                  </c15:spPr>
                </c:ext>
                <c:ext xmlns:c16="http://schemas.microsoft.com/office/drawing/2014/chart" uri="{C3380CC4-5D6E-409C-BE32-E72D297353CC}">
                  <c16:uniqueId val="{00000005-7C91-44CB-BCC6-D33C4FFB932E}"/>
                </c:ext>
              </c:extLst>
            </c:dLbl>
            <c:dLbl>
              <c:idx val="3"/>
              <c:layout>
                <c:manualLayout>
                  <c:x val="-5.1282051282051301E-2"/>
                  <c:y val="-3.163841807909600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C91-44CB-BCC6-D33C4FFB932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en-US" sz="900" b="0" i="0" u="none" strike="noStrike" kern="1200" baseline="0">
                    <a:solidFill>
                      <a:schemeClr val="dk1"/>
                    </a:solidFill>
                    <a:latin typeface="+mn-lt"/>
                    <a:ea typeface="+mn-ea"/>
                    <a:cs typeface="+mn-cs"/>
                  </a:defRPr>
                </a:pPr>
                <a:endParaRPr lang="sr-Latn-RS"/>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List1!$A$2:$A$5</c:f>
              <c:strCache>
                <c:ptCount val="4"/>
                <c:pt idx="0">
                  <c:v>Broj djece (do 14 godina)</c:v>
                </c:pt>
                <c:pt idx="1">
                  <c:v>Broj mladih (od 15 do 17 godina)</c:v>
                </c:pt>
                <c:pt idx="2">
                  <c:v>Broj odraslih (od 18 do 65 godina)</c:v>
                </c:pt>
                <c:pt idx="3">
                  <c:v>Umirovljenici (preko 65 godina)</c:v>
                </c:pt>
              </c:strCache>
            </c:strRef>
          </c:cat>
          <c:val>
            <c:numRef>
              <c:f>List1!$B$2:$B$5</c:f>
              <c:numCache>
                <c:formatCode>General</c:formatCode>
                <c:ptCount val="4"/>
                <c:pt idx="0">
                  <c:v>261</c:v>
                </c:pt>
                <c:pt idx="1">
                  <c:v>53</c:v>
                </c:pt>
                <c:pt idx="2">
                  <c:v>369</c:v>
                </c:pt>
                <c:pt idx="3">
                  <c:v>307</c:v>
                </c:pt>
              </c:numCache>
            </c:numRef>
          </c:val>
          <c:extLst>
            <c:ext xmlns:c16="http://schemas.microsoft.com/office/drawing/2014/chart" uri="{C3380CC4-5D6E-409C-BE32-E72D297353CC}">
              <c16:uniqueId val="{00000008-7C91-44CB-BCC6-D33C4FFB932E}"/>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dk1"/>
              </a:solidFill>
              <a:latin typeface="+mn-lt"/>
              <a:ea typeface="+mn-ea"/>
              <a:cs typeface="+mn-cs"/>
            </a:defRPr>
          </a:pPr>
          <a:endParaRPr lang="sr-Latn-RS"/>
        </a:p>
      </c:txPr>
    </c:legend>
    <c:plotVisOnly val="1"/>
    <c:dispBlanksAs val="gap"/>
    <c:showDLblsOverMax val="0"/>
    <c:extLst>
      <c:ext uri="{0b15fc19-7d7d-44ad-8c2d-2c3a37ce22c3}">
        <chartProps xmlns="https://web.wps.cn/et/2018/main" chartId="{44d796e8-6076-4c74-b0ae-66ca6abe11f6}"/>
      </c:ext>
    </c:extLst>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tx1">
          <a:lumMod val="65000"/>
          <a:lumOff val="35000"/>
        </a:schemeClr>
      </a:solidFill>
      <a:prstDash val="solid"/>
      <a:round/>
    </a:ln>
    <a:effectLst>
      <a:outerShdw blurRad="40000" dist="20000" dir="5400000" rotWithShape="0">
        <a:srgbClr val="000000">
          <a:alpha val="38000"/>
        </a:srgbClr>
      </a:outerShdw>
    </a:effectLst>
  </c:spPr>
  <c:txPr>
    <a:bodyPr/>
    <a:lstStyle/>
    <a:p>
      <a:pPr>
        <a:defRPr lang="en-US">
          <a:solidFill>
            <a:schemeClr val="dk1"/>
          </a:solidFill>
          <a:latin typeface="+mn-lt"/>
          <a:ea typeface="+mn-ea"/>
          <a:cs typeface="+mn-cs"/>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3DBA-5B4D-47C2-B9F0-F3E75E47E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7557</Words>
  <Characters>43077</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GRADSKA KNJIŽNICA NOVA GRADIŠKA</vt:lpstr>
    </vt:vector>
  </TitlesOfParts>
  <Company/>
  <LinksUpToDate>false</LinksUpToDate>
  <CharactersWithSpaces>50533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GRADSKA KNJIŽNICA NOVA GRADIŠKA</dc:title>
  <dc:creator>Windows7</dc:creator>
  <cp:lastModifiedBy>Marija Bradašić Mikolčević</cp:lastModifiedBy>
  <cp:revision>2</cp:revision>
  <cp:lastPrinted>2026-05-25T07:21:00Z</cp:lastPrinted>
  <dcterms:created xsi:type="dcterms:W3CDTF">2026-05-25T07:27:00Z</dcterms:created>
  <dcterms:modified xsi:type="dcterms:W3CDTF">2026-05-25T07:27:00Z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1033-12.2.0.23202</vt:lpwstr>
  </property>
  <property fmtid="{D5CDD505-2E9C-101B-9397-08002B2CF9AE}" pid="9" name="ICV">
    <vt:lpwstr>AE2397E0B1404303B1C384774F4472E5_12</vt:lpwstr>
  </property>
</Properties>
</file>